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E6E" w:rsidRDefault="00893E6E"/>
    <w:p w:rsidR="00CF6E32" w:rsidRDefault="00CF6E32"/>
    <w:p w:rsidR="00CF6E32" w:rsidRDefault="00CF6E32"/>
    <w:p w:rsidR="00FF3757" w:rsidRDefault="00FF3757"/>
    <w:p w:rsidR="00B30083" w:rsidRDefault="00B30083"/>
    <w:p w:rsidR="00FF3757" w:rsidRDefault="00FF3757"/>
    <w:p w:rsidR="00FF3757" w:rsidRDefault="00FF3757"/>
    <w:p w:rsidR="00FF3757" w:rsidRDefault="00FF3757"/>
    <w:p w:rsidR="00A416A1" w:rsidRDefault="0036266F" w:rsidP="00986437">
      <w:pPr>
        <w:tabs>
          <w:tab w:val="left" w:pos="570"/>
          <w:tab w:val="center" w:pos="4680"/>
        </w:tabs>
        <w:spacing w:line="480" w:lineRule="auto"/>
        <w:rPr>
          <w:rFonts w:ascii="Times New Roman" w:hAnsi="Times New Roman" w:cs="Times New Roman"/>
          <w:b/>
          <w:sz w:val="24"/>
          <w:szCs w:val="24"/>
        </w:rPr>
      </w:pPr>
      <w:r w:rsidRPr="005B4061">
        <w:rPr>
          <w:rFonts w:ascii="Times New Roman" w:hAnsi="Times New Roman" w:cs="Times New Roman"/>
          <w:b/>
          <w:sz w:val="24"/>
          <w:szCs w:val="24"/>
        </w:rPr>
        <w:tab/>
      </w:r>
      <w:r w:rsidRPr="00986437">
        <w:rPr>
          <w:rFonts w:ascii="Times New Roman" w:hAnsi="Times New Roman" w:cs="Times New Roman"/>
          <w:b/>
          <w:sz w:val="24"/>
          <w:szCs w:val="24"/>
        </w:rPr>
        <w:tab/>
      </w:r>
      <w:r w:rsidR="00157BEB" w:rsidRPr="00157BEB">
        <w:rPr>
          <w:rFonts w:ascii="Times New Roman" w:hAnsi="Times New Roman" w:cs="Times New Roman"/>
          <w:b/>
          <w:sz w:val="24"/>
          <w:szCs w:val="24"/>
        </w:rPr>
        <w:t>Global Financial Stability Report</w:t>
      </w:r>
    </w:p>
    <w:p w:rsidR="00A416A1" w:rsidRPr="005B4061" w:rsidRDefault="00A416A1" w:rsidP="00986437">
      <w:pPr>
        <w:tabs>
          <w:tab w:val="left" w:pos="570"/>
          <w:tab w:val="center" w:pos="4680"/>
        </w:tabs>
        <w:spacing w:line="480" w:lineRule="auto"/>
        <w:rPr>
          <w:rFonts w:ascii="Times New Roman" w:hAnsi="Times New Roman" w:cs="Times New Roman"/>
          <w:b/>
          <w:sz w:val="24"/>
          <w:szCs w:val="24"/>
        </w:rPr>
      </w:pPr>
    </w:p>
    <w:p w:rsidR="00FF3757" w:rsidRPr="00733403" w:rsidRDefault="0036266F"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Student’s Name</w:t>
      </w:r>
    </w:p>
    <w:p w:rsidR="00FF3757" w:rsidRPr="00733403" w:rsidRDefault="0036266F"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Institution’s Name</w:t>
      </w:r>
    </w:p>
    <w:p w:rsidR="00FF3757" w:rsidRPr="00733403" w:rsidRDefault="0036266F"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Unit’s Name</w:t>
      </w:r>
    </w:p>
    <w:p w:rsidR="00FF3757" w:rsidRPr="00733403" w:rsidRDefault="0036266F"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Instructor’s Name</w:t>
      </w:r>
    </w:p>
    <w:p w:rsidR="00FF3757" w:rsidRDefault="0036266F" w:rsidP="00FF3757">
      <w:pPr>
        <w:spacing w:line="480" w:lineRule="auto"/>
        <w:jc w:val="center"/>
        <w:rPr>
          <w:rFonts w:ascii="Times New Roman" w:hAnsi="Times New Roman" w:cs="Times New Roman"/>
          <w:sz w:val="24"/>
          <w:szCs w:val="24"/>
        </w:rPr>
      </w:pPr>
      <w:r w:rsidRPr="00733403">
        <w:rPr>
          <w:rFonts w:ascii="Times New Roman" w:hAnsi="Times New Roman" w:cs="Times New Roman"/>
          <w:sz w:val="24"/>
          <w:szCs w:val="24"/>
        </w:rPr>
        <w:t>Date</w:t>
      </w:r>
    </w:p>
    <w:p w:rsidR="00EA023B" w:rsidRDefault="00EA023B" w:rsidP="00FF3757">
      <w:pPr>
        <w:spacing w:line="480" w:lineRule="auto"/>
        <w:jc w:val="center"/>
        <w:rPr>
          <w:rFonts w:ascii="Times New Roman" w:hAnsi="Times New Roman" w:cs="Times New Roman"/>
          <w:sz w:val="24"/>
          <w:szCs w:val="24"/>
        </w:rPr>
      </w:pPr>
    </w:p>
    <w:p w:rsidR="00EA023B" w:rsidRDefault="00EA023B" w:rsidP="00FF3757">
      <w:pPr>
        <w:spacing w:line="480" w:lineRule="auto"/>
        <w:jc w:val="center"/>
        <w:rPr>
          <w:rFonts w:ascii="Times New Roman" w:hAnsi="Times New Roman" w:cs="Times New Roman"/>
          <w:sz w:val="24"/>
          <w:szCs w:val="24"/>
        </w:rPr>
      </w:pPr>
    </w:p>
    <w:p w:rsidR="00EA023B" w:rsidRDefault="00EA023B" w:rsidP="00FF3757">
      <w:pPr>
        <w:spacing w:line="480" w:lineRule="auto"/>
        <w:jc w:val="center"/>
        <w:rPr>
          <w:rFonts w:ascii="Times New Roman" w:hAnsi="Times New Roman" w:cs="Times New Roman"/>
          <w:sz w:val="24"/>
          <w:szCs w:val="24"/>
        </w:rPr>
      </w:pPr>
    </w:p>
    <w:p w:rsidR="00EA023B" w:rsidRPr="00733403" w:rsidRDefault="00EA023B" w:rsidP="00FF3757">
      <w:pPr>
        <w:spacing w:line="480" w:lineRule="auto"/>
        <w:jc w:val="center"/>
        <w:rPr>
          <w:rFonts w:ascii="Times New Roman" w:hAnsi="Times New Roman" w:cs="Times New Roman"/>
          <w:sz w:val="24"/>
          <w:szCs w:val="24"/>
        </w:rPr>
      </w:pPr>
    </w:p>
    <w:p w:rsidR="00FF3757" w:rsidRDefault="00FF3757"/>
    <w:p w:rsidR="003F6F0E" w:rsidRDefault="003F6F0E" w:rsidP="003F6F0E">
      <w:pPr>
        <w:spacing w:after="0" w:line="480" w:lineRule="auto"/>
        <w:contextualSpacing/>
      </w:pPr>
    </w:p>
    <w:p w:rsidR="00E143BD" w:rsidRDefault="00E143BD" w:rsidP="00E143BD">
      <w:pPr>
        <w:tabs>
          <w:tab w:val="left" w:pos="570"/>
          <w:tab w:val="center" w:pos="4680"/>
        </w:tabs>
        <w:spacing w:after="0" w:line="480" w:lineRule="auto"/>
        <w:contextualSpacing/>
        <w:rPr>
          <w:rFonts w:ascii="Times New Roman" w:hAnsi="Times New Roman" w:cs="Times New Roman"/>
          <w:b/>
          <w:sz w:val="24"/>
          <w:szCs w:val="24"/>
        </w:rPr>
      </w:pPr>
    </w:p>
    <w:p w:rsidR="00E143BD" w:rsidRDefault="0036266F" w:rsidP="00E143BD">
      <w:pPr>
        <w:tabs>
          <w:tab w:val="left" w:pos="570"/>
          <w:tab w:val="center" w:pos="4680"/>
        </w:tabs>
        <w:spacing w:after="0" w:line="480" w:lineRule="auto"/>
        <w:contextualSpacing/>
        <w:jc w:val="center"/>
        <w:rPr>
          <w:rFonts w:ascii="Times New Roman" w:hAnsi="Times New Roman" w:cs="Times New Roman"/>
          <w:b/>
          <w:sz w:val="24"/>
          <w:szCs w:val="24"/>
        </w:rPr>
      </w:pPr>
      <w:r w:rsidRPr="00E143BD">
        <w:rPr>
          <w:rFonts w:ascii="Times New Roman" w:hAnsi="Times New Roman" w:cs="Times New Roman"/>
          <w:b/>
          <w:sz w:val="24"/>
          <w:szCs w:val="24"/>
        </w:rPr>
        <w:lastRenderedPageBreak/>
        <w:t>G</w:t>
      </w:r>
      <w:r w:rsidR="00DE22B7">
        <w:rPr>
          <w:rFonts w:ascii="Times New Roman" w:hAnsi="Times New Roman" w:cs="Times New Roman"/>
          <w:b/>
          <w:sz w:val="24"/>
          <w:szCs w:val="24"/>
        </w:rPr>
        <w:t>lobal Financial Stability Report</w:t>
      </w:r>
    </w:p>
    <w:p w:rsidR="00AD59A2" w:rsidRDefault="0036266F" w:rsidP="00610D7B">
      <w:pPr>
        <w:tabs>
          <w:tab w:val="left" w:pos="570"/>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video discusses </w:t>
      </w:r>
      <w:r w:rsidR="007D7BD4">
        <w:rPr>
          <w:rFonts w:ascii="Times New Roman" w:hAnsi="Times New Roman" w:cs="Times New Roman"/>
          <w:sz w:val="24"/>
          <w:szCs w:val="24"/>
        </w:rPr>
        <w:t>about the</w:t>
      </w:r>
      <w:r w:rsidR="0045228E">
        <w:rPr>
          <w:rFonts w:ascii="Times New Roman" w:hAnsi="Times New Roman" w:cs="Times New Roman"/>
          <w:sz w:val="24"/>
          <w:szCs w:val="24"/>
        </w:rPr>
        <w:t xml:space="preserve"> </w:t>
      </w:r>
      <w:r>
        <w:rPr>
          <w:rFonts w:ascii="Times New Roman" w:hAnsi="Times New Roman" w:cs="Times New Roman"/>
          <w:sz w:val="24"/>
          <w:szCs w:val="24"/>
        </w:rPr>
        <w:t>financial stability challen</w:t>
      </w:r>
      <w:r w:rsidR="00CC2993">
        <w:rPr>
          <w:rFonts w:ascii="Times New Roman" w:hAnsi="Times New Roman" w:cs="Times New Roman"/>
          <w:sz w:val="24"/>
          <w:szCs w:val="24"/>
        </w:rPr>
        <w:t>ges amidst the Covid-19 crisis</w:t>
      </w:r>
      <w:r w:rsidR="0045228E">
        <w:rPr>
          <w:rFonts w:ascii="Times New Roman" w:hAnsi="Times New Roman" w:cs="Times New Roman"/>
          <w:sz w:val="24"/>
          <w:szCs w:val="24"/>
        </w:rPr>
        <w:t xml:space="preserve"> in the bank sector</w:t>
      </w:r>
      <w:r w:rsidR="00E871D2">
        <w:rPr>
          <w:rFonts w:ascii="Times New Roman" w:hAnsi="Times New Roman" w:cs="Times New Roman"/>
          <w:sz w:val="24"/>
          <w:szCs w:val="24"/>
        </w:rPr>
        <w:t xml:space="preserve">. </w:t>
      </w:r>
      <w:r w:rsidR="009F3790">
        <w:rPr>
          <w:rFonts w:ascii="Times New Roman" w:hAnsi="Times New Roman" w:cs="Times New Roman"/>
          <w:sz w:val="24"/>
          <w:szCs w:val="24"/>
        </w:rPr>
        <w:t>In terms of bank capital, b</w:t>
      </w:r>
      <w:r w:rsidR="00634923">
        <w:rPr>
          <w:rFonts w:ascii="Times New Roman" w:hAnsi="Times New Roman" w:cs="Times New Roman"/>
          <w:sz w:val="24"/>
          <w:szCs w:val="24"/>
        </w:rPr>
        <w:t>anks have to prepar</w:t>
      </w:r>
      <w:r w:rsidR="004C55ED">
        <w:rPr>
          <w:rFonts w:ascii="Times New Roman" w:hAnsi="Times New Roman" w:cs="Times New Roman"/>
          <w:sz w:val="24"/>
          <w:szCs w:val="24"/>
        </w:rPr>
        <w:t>e for the</w:t>
      </w:r>
      <w:r w:rsidR="009F3790">
        <w:rPr>
          <w:rFonts w:ascii="Times New Roman" w:hAnsi="Times New Roman" w:cs="Times New Roman"/>
          <w:sz w:val="24"/>
          <w:szCs w:val="24"/>
        </w:rPr>
        <w:t xml:space="preserve"> worst </w:t>
      </w:r>
      <w:r w:rsidR="004C55ED">
        <w:rPr>
          <w:rFonts w:ascii="Times New Roman" w:hAnsi="Times New Roman" w:cs="Times New Roman"/>
          <w:sz w:val="24"/>
          <w:szCs w:val="24"/>
        </w:rPr>
        <w:t xml:space="preserve">during this time if the pandemic </w:t>
      </w:r>
      <w:r w:rsidR="00490544">
        <w:rPr>
          <w:rFonts w:ascii="Times New Roman" w:hAnsi="Times New Roman" w:cs="Times New Roman"/>
          <w:sz w:val="24"/>
          <w:szCs w:val="24"/>
        </w:rPr>
        <w:t xml:space="preserve">lasts for long. </w:t>
      </w:r>
      <w:r w:rsidR="00E871D2">
        <w:rPr>
          <w:rFonts w:ascii="Times New Roman" w:hAnsi="Times New Roman" w:cs="Times New Roman"/>
          <w:sz w:val="24"/>
          <w:szCs w:val="24"/>
        </w:rPr>
        <w:t>Tobias Adrian, the director of</w:t>
      </w:r>
      <w:r w:rsidR="00B10347">
        <w:rPr>
          <w:rFonts w:ascii="Times New Roman" w:hAnsi="Times New Roman" w:cs="Times New Roman"/>
          <w:sz w:val="24"/>
          <w:szCs w:val="24"/>
        </w:rPr>
        <w:t xml:space="preserve"> IMF </w:t>
      </w:r>
      <w:r w:rsidR="00E871D2">
        <w:rPr>
          <w:rFonts w:ascii="Times New Roman" w:hAnsi="Times New Roman" w:cs="Times New Roman"/>
          <w:sz w:val="24"/>
          <w:szCs w:val="24"/>
        </w:rPr>
        <w:t>Monetary and Capital Markets</w:t>
      </w:r>
      <w:r w:rsidR="00B10347">
        <w:rPr>
          <w:rFonts w:ascii="Times New Roman" w:hAnsi="Times New Roman" w:cs="Times New Roman"/>
          <w:sz w:val="24"/>
          <w:szCs w:val="24"/>
        </w:rPr>
        <w:t xml:space="preserve"> Department, states that stopping payout</w:t>
      </w:r>
      <w:r w:rsidR="009F3790">
        <w:rPr>
          <w:rFonts w:ascii="Times New Roman" w:hAnsi="Times New Roman" w:cs="Times New Roman"/>
          <w:sz w:val="24"/>
          <w:szCs w:val="24"/>
        </w:rPr>
        <w:t xml:space="preserve">s in the form of </w:t>
      </w:r>
      <w:r w:rsidR="0063332D">
        <w:rPr>
          <w:rFonts w:ascii="Times New Roman" w:hAnsi="Times New Roman" w:cs="Times New Roman"/>
          <w:sz w:val="24"/>
          <w:szCs w:val="24"/>
        </w:rPr>
        <w:t xml:space="preserve">repurchases or </w:t>
      </w:r>
      <w:r w:rsidR="009F3790">
        <w:rPr>
          <w:rFonts w:ascii="Times New Roman" w:hAnsi="Times New Roman" w:cs="Times New Roman"/>
          <w:sz w:val="24"/>
          <w:szCs w:val="24"/>
        </w:rPr>
        <w:t>dividends</w:t>
      </w:r>
      <w:r w:rsidR="00B10347">
        <w:rPr>
          <w:rFonts w:ascii="Times New Roman" w:hAnsi="Times New Roman" w:cs="Times New Roman"/>
          <w:sz w:val="24"/>
          <w:szCs w:val="24"/>
        </w:rPr>
        <w:t xml:space="preserve"> to shareholders will act as a cushion to safeguard finances </w:t>
      </w:r>
      <w:r w:rsidR="00BA5654">
        <w:rPr>
          <w:rFonts w:ascii="Times New Roman" w:hAnsi="Times New Roman" w:cs="Times New Roman"/>
          <w:sz w:val="24"/>
          <w:szCs w:val="24"/>
        </w:rPr>
        <w:t>during the pandemic</w:t>
      </w:r>
      <w:r w:rsidR="009B4401">
        <w:rPr>
          <w:rFonts w:ascii="Times New Roman" w:hAnsi="Times New Roman" w:cs="Times New Roman"/>
          <w:sz w:val="24"/>
          <w:szCs w:val="24"/>
        </w:rPr>
        <w:t xml:space="preserve"> (</w:t>
      </w:r>
      <w:r w:rsidR="009B4401" w:rsidRPr="003354AA">
        <w:rPr>
          <w:rFonts w:ascii="Times New Roman" w:hAnsi="Times New Roman" w:cs="Times New Roman"/>
          <w:sz w:val="24"/>
          <w:szCs w:val="24"/>
        </w:rPr>
        <w:t>Internatio</w:t>
      </w:r>
      <w:r w:rsidR="009B4401">
        <w:rPr>
          <w:rFonts w:ascii="Times New Roman" w:hAnsi="Times New Roman" w:cs="Times New Roman"/>
          <w:sz w:val="24"/>
          <w:szCs w:val="24"/>
        </w:rPr>
        <w:t>nal Monetary Fund, 2020</w:t>
      </w:r>
      <w:r w:rsidR="009B4401" w:rsidRPr="003354AA">
        <w:rPr>
          <w:rFonts w:ascii="Times New Roman" w:hAnsi="Times New Roman" w:cs="Times New Roman"/>
          <w:sz w:val="24"/>
          <w:szCs w:val="24"/>
        </w:rPr>
        <w:t>)</w:t>
      </w:r>
      <w:r w:rsidR="00BA5654">
        <w:rPr>
          <w:rFonts w:ascii="Times New Roman" w:hAnsi="Times New Roman" w:cs="Times New Roman"/>
          <w:sz w:val="24"/>
          <w:szCs w:val="24"/>
        </w:rPr>
        <w:t xml:space="preserve">. This action will </w:t>
      </w:r>
      <w:r w:rsidR="002E183E">
        <w:rPr>
          <w:rFonts w:ascii="Times New Roman" w:hAnsi="Times New Roman" w:cs="Times New Roman"/>
          <w:sz w:val="24"/>
          <w:szCs w:val="24"/>
        </w:rPr>
        <w:t xml:space="preserve">help build </w:t>
      </w:r>
      <w:r w:rsidR="00C71AF2">
        <w:rPr>
          <w:rFonts w:ascii="Times New Roman" w:hAnsi="Times New Roman" w:cs="Times New Roman"/>
          <w:sz w:val="24"/>
          <w:szCs w:val="24"/>
        </w:rPr>
        <w:t xml:space="preserve">capitals in the banking system for the future. According to Tobias, the capital is not lost; </w:t>
      </w:r>
      <w:r w:rsidR="00BD140A">
        <w:rPr>
          <w:rFonts w:ascii="Times New Roman" w:hAnsi="Times New Roman" w:cs="Times New Roman"/>
          <w:sz w:val="24"/>
          <w:szCs w:val="24"/>
        </w:rPr>
        <w:t>instead, it is retained and</w:t>
      </w:r>
      <w:r w:rsidR="00C71AF2">
        <w:rPr>
          <w:rFonts w:ascii="Times New Roman" w:hAnsi="Times New Roman" w:cs="Times New Roman"/>
          <w:sz w:val="24"/>
          <w:szCs w:val="24"/>
        </w:rPr>
        <w:t xml:space="preserve"> can be paid out to shareholders in the fut</w:t>
      </w:r>
      <w:r w:rsidR="00BD140A">
        <w:rPr>
          <w:rFonts w:ascii="Times New Roman" w:hAnsi="Times New Roman" w:cs="Times New Roman"/>
          <w:sz w:val="24"/>
          <w:szCs w:val="24"/>
        </w:rPr>
        <w:t xml:space="preserve">ure when the crisis is averted. </w:t>
      </w:r>
      <w:r w:rsidR="00C12211">
        <w:rPr>
          <w:rFonts w:ascii="Times New Roman" w:hAnsi="Times New Roman" w:cs="Times New Roman"/>
          <w:sz w:val="24"/>
          <w:szCs w:val="24"/>
        </w:rPr>
        <w:t>I agree</w:t>
      </w:r>
      <w:r>
        <w:rPr>
          <w:rFonts w:ascii="Times New Roman" w:hAnsi="Times New Roman" w:cs="Times New Roman"/>
          <w:sz w:val="24"/>
          <w:szCs w:val="24"/>
        </w:rPr>
        <w:t xml:space="preserve"> with Tobias’</w:t>
      </w:r>
      <w:r w:rsidR="00C8649F">
        <w:rPr>
          <w:rFonts w:ascii="Times New Roman" w:hAnsi="Times New Roman" w:cs="Times New Roman"/>
          <w:sz w:val="24"/>
          <w:szCs w:val="24"/>
        </w:rPr>
        <w:t xml:space="preserve"> statement because Covid-19 caught the world b</w:t>
      </w:r>
      <w:r>
        <w:rPr>
          <w:rFonts w:ascii="Times New Roman" w:hAnsi="Times New Roman" w:cs="Times New Roman"/>
          <w:sz w:val="24"/>
          <w:szCs w:val="24"/>
        </w:rPr>
        <w:t xml:space="preserve">y surprise, and most people were not </w:t>
      </w:r>
      <w:r w:rsidR="00EC5111">
        <w:rPr>
          <w:rFonts w:ascii="Times New Roman" w:hAnsi="Times New Roman" w:cs="Times New Roman"/>
          <w:sz w:val="24"/>
          <w:szCs w:val="24"/>
        </w:rPr>
        <w:t>aware</w:t>
      </w:r>
      <w:r w:rsidR="00C8649F">
        <w:rPr>
          <w:rFonts w:ascii="Times New Roman" w:hAnsi="Times New Roman" w:cs="Times New Roman"/>
          <w:sz w:val="24"/>
          <w:szCs w:val="24"/>
        </w:rPr>
        <w:t xml:space="preserve"> of how long the virus will last. For banks to stay afloat amid the crisis, </w:t>
      </w:r>
      <w:r w:rsidR="00EB2B5C">
        <w:rPr>
          <w:rFonts w:ascii="Times New Roman" w:hAnsi="Times New Roman" w:cs="Times New Roman"/>
          <w:sz w:val="24"/>
          <w:szCs w:val="24"/>
        </w:rPr>
        <w:t>stopping payou</w:t>
      </w:r>
      <w:r w:rsidR="00EC5111">
        <w:rPr>
          <w:rFonts w:ascii="Times New Roman" w:hAnsi="Times New Roman" w:cs="Times New Roman"/>
          <w:sz w:val="24"/>
          <w:szCs w:val="24"/>
        </w:rPr>
        <w:t xml:space="preserve">ts </w:t>
      </w:r>
      <w:r w:rsidR="00585980">
        <w:rPr>
          <w:rFonts w:ascii="Times New Roman" w:hAnsi="Times New Roman" w:cs="Times New Roman"/>
          <w:sz w:val="24"/>
          <w:szCs w:val="24"/>
        </w:rPr>
        <w:t>prevent</w:t>
      </w:r>
      <w:r w:rsidR="00EC5111">
        <w:rPr>
          <w:rFonts w:ascii="Times New Roman" w:hAnsi="Times New Roman" w:cs="Times New Roman"/>
          <w:sz w:val="24"/>
          <w:szCs w:val="24"/>
        </w:rPr>
        <w:t>s</w:t>
      </w:r>
      <w:r w:rsidR="00585980">
        <w:rPr>
          <w:rFonts w:ascii="Times New Roman" w:hAnsi="Times New Roman" w:cs="Times New Roman"/>
          <w:sz w:val="24"/>
          <w:szCs w:val="24"/>
        </w:rPr>
        <w:t xml:space="preserve"> further losses</w:t>
      </w:r>
      <w:r>
        <w:rPr>
          <w:rFonts w:ascii="Times New Roman" w:hAnsi="Times New Roman" w:cs="Times New Roman"/>
          <w:sz w:val="24"/>
          <w:szCs w:val="24"/>
        </w:rPr>
        <w:t xml:space="preserve"> since the economy is declining. </w:t>
      </w:r>
    </w:p>
    <w:p w:rsidR="00D62F47" w:rsidRDefault="0036266F" w:rsidP="00610D7B">
      <w:pPr>
        <w:tabs>
          <w:tab w:val="left" w:pos="570"/>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topic wa</w:t>
      </w:r>
      <w:r w:rsidR="00264ED2">
        <w:rPr>
          <w:rFonts w:ascii="Times New Roman" w:hAnsi="Times New Roman" w:cs="Times New Roman"/>
          <w:sz w:val="24"/>
          <w:szCs w:val="24"/>
        </w:rPr>
        <w:t>s about banks' profitability in relation to the pandemic since the economy has been slowing down globally.</w:t>
      </w:r>
      <w:r w:rsidR="000C1D66">
        <w:rPr>
          <w:rFonts w:ascii="Times New Roman" w:hAnsi="Times New Roman" w:cs="Times New Roman"/>
          <w:sz w:val="24"/>
          <w:szCs w:val="24"/>
        </w:rPr>
        <w:t xml:space="preserve"> According to Tobias, banks' profita</w:t>
      </w:r>
      <w:r w:rsidR="005021FD">
        <w:rPr>
          <w:rFonts w:ascii="Times New Roman" w:hAnsi="Times New Roman" w:cs="Times New Roman"/>
          <w:sz w:val="24"/>
          <w:szCs w:val="24"/>
        </w:rPr>
        <w:t>bility has been declining</w:t>
      </w:r>
      <w:r w:rsidR="000C1D66">
        <w:rPr>
          <w:rFonts w:ascii="Times New Roman" w:hAnsi="Times New Roman" w:cs="Times New Roman"/>
          <w:sz w:val="24"/>
          <w:szCs w:val="24"/>
        </w:rPr>
        <w:t xml:space="preserve">, </w:t>
      </w:r>
      <w:r w:rsidR="008656C1">
        <w:rPr>
          <w:rFonts w:ascii="Times New Roman" w:hAnsi="Times New Roman" w:cs="Times New Roman"/>
          <w:sz w:val="24"/>
          <w:szCs w:val="24"/>
        </w:rPr>
        <w:t xml:space="preserve">and </w:t>
      </w:r>
      <w:r w:rsidR="000C1D66">
        <w:rPr>
          <w:rFonts w:ascii="Times New Roman" w:hAnsi="Times New Roman" w:cs="Times New Roman"/>
          <w:sz w:val="24"/>
          <w:szCs w:val="24"/>
        </w:rPr>
        <w:t>th</w:t>
      </w:r>
      <w:r w:rsidR="008656C1">
        <w:rPr>
          <w:rFonts w:ascii="Times New Roman" w:hAnsi="Times New Roman" w:cs="Times New Roman"/>
          <w:sz w:val="24"/>
          <w:szCs w:val="24"/>
        </w:rPr>
        <w:t>is trend can continue</w:t>
      </w:r>
      <w:r w:rsidR="00651D58">
        <w:rPr>
          <w:rFonts w:ascii="Times New Roman" w:hAnsi="Times New Roman" w:cs="Times New Roman"/>
          <w:sz w:val="24"/>
          <w:szCs w:val="24"/>
        </w:rPr>
        <w:t xml:space="preserve"> depending on the progress of </w:t>
      </w:r>
      <w:r w:rsidR="00781F87">
        <w:rPr>
          <w:rFonts w:ascii="Times New Roman" w:hAnsi="Times New Roman" w:cs="Times New Roman"/>
          <w:sz w:val="24"/>
          <w:szCs w:val="24"/>
        </w:rPr>
        <w:t xml:space="preserve">the medical department in terms of immunity, vaccine, </w:t>
      </w:r>
      <w:r w:rsidR="005021FD">
        <w:rPr>
          <w:rFonts w:ascii="Times New Roman" w:hAnsi="Times New Roman" w:cs="Times New Roman"/>
          <w:sz w:val="24"/>
          <w:szCs w:val="24"/>
        </w:rPr>
        <w:t>and medication. I agree with this statement; however, this</w:t>
      </w:r>
      <w:r w:rsidR="00781F87">
        <w:rPr>
          <w:rFonts w:ascii="Times New Roman" w:hAnsi="Times New Roman" w:cs="Times New Roman"/>
          <w:sz w:val="24"/>
          <w:szCs w:val="24"/>
        </w:rPr>
        <w:t xml:space="preserve"> front creates many uncertainties </w:t>
      </w:r>
      <w:r w:rsidR="003B331C">
        <w:rPr>
          <w:rFonts w:ascii="Times New Roman" w:hAnsi="Times New Roman" w:cs="Times New Roman"/>
          <w:sz w:val="24"/>
          <w:szCs w:val="24"/>
        </w:rPr>
        <w:t xml:space="preserve">because of the unpredictability </w:t>
      </w:r>
      <w:r w:rsidR="003C5C17">
        <w:rPr>
          <w:rFonts w:ascii="Times New Roman" w:hAnsi="Times New Roman" w:cs="Times New Roman"/>
          <w:sz w:val="24"/>
          <w:szCs w:val="24"/>
        </w:rPr>
        <w:t xml:space="preserve">of the virus. This is because no one knows </w:t>
      </w:r>
      <w:r w:rsidR="00703157">
        <w:rPr>
          <w:rFonts w:ascii="Times New Roman" w:hAnsi="Times New Roman" w:cs="Times New Roman"/>
          <w:sz w:val="24"/>
          <w:szCs w:val="24"/>
        </w:rPr>
        <w:t xml:space="preserve">the impact of the virus's longevity </w:t>
      </w:r>
      <w:r w:rsidR="00EE3960">
        <w:rPr>
          <w:rFonts w:ascii="Times New Roman" w:hAnsi="Times New Roman" w:cs="Times New Roman"/>
          <w:sz w:val="24"/>
          <w:szCs w:val="24"/>
        </w:rPr>
        <w:t xml:space="preserve">if no cure has been found. </w:t>
      </w:r>
      <w:r w:rsidR="00610D7B">
        <w:rPr>
          <w:rFonts w:ascii="Times New Roman" w:hAnsi="Times New Roman" w:cs="Times New Roman"/>
          <w:sz w:val="24"/>
          <w:szCs w:val="24"/>
        </w:rPr>
        <w:t xml:space="preserve">Bank restructuring and </w:t>
      </w:r>
      <w:r w:rsidR="00CC124D">
        <w:rPr>
          <w:rFonts w:ascii="Times New Roman" w:hAnsi="Times New Roman" w:cs="Times New Roman"/>
          <w:sz w:val="24"/>
          <w:szCs w:val="24"/>
        </w:rPr>
        <w:t>cost-cutting will, however, ensure bank profitability in the long ru</w:t>
      </w:r>
      <w:r w:rsidR="007C4DA2">
        <w:rPr>
          <w:rFonts w:ascii="Times New Roman" w:hAnsi="Times New Roman" w:cs="Times New Roman"/>
          <w:sz w:val="24"/>
          <w:szCs w:val="24"/>
        </w:rPr>
        <w:t>n during the Covid-19 pandemic. According to Tobias, this will put a lot of pressure on banks to consolidate ev</w:t>
      </w:r>
      <w:r>
        <w:rPr>
          <w:rFonts w:ascii="Times New Roman" w:hAnsi="Times New Roman" w:cs="Times New Roman"/>
          <w:sz w:val="24"/>
          <w:szCs w:val="24"/>
        </w:rPr>
        <w:t xml:space="preserve">ery detail to remain efficient. </w:t>
      </w:r>
      <w:r w:rsidR="00EE3960">
        <w:rPr>
          <w:rFonts w:ascii="Times New Roman" w:hAnsi="Times New Roman" w:cs="Times New Roman"/>
          <w:sz w:val="24"/>
          <w:szCs w:val="24"/>
        </w:rPr>
        <w:t>I agree with Tobias that cost-cutting and bank restructuring will</w:t>
      </w:r>
      <w:r w:rsidR="00412012">
        <w:rPr>
          <w:rFonts w:ascii="Times New Roman" w:hAnsi="Times New Roman" w:cs="Times New Roman"/>
          <w:sz w:val="24"/>
          <w:szCs w:val="24"/>
        </w:rPr>
        <w:t xml:space="preserve"> keep </w:t>
      </w:r>
      <w:r w:rsidR="000E25B5">
        <w:rPr>
          <w:rFonts w:ascii="Times New Roman" w:hAnsi="Times New Roman" w:cs="Times New Roman"/>
          <w:sz w:val="24"/>
          <w:szCs w:val="24"/>
        </w:rPr>
        <w:t>banks afloat during the pandemic</w:t>
      </w:r>
      <w:r w:rsidR="009C7F69">
        <w:rPr>
          <w:rFonts w:ascii="Times New Roman" w:hAnsi="Times New Roman" w:cs="Times New Roman"/>
          <w:sz w:val="24"/>
          <w:szCs w:val="24"/>
        </w:rPr>
        <w:t>. In</w:t>
      </w:r>
      <w:r w:rsidR="007D7268">
        <w:rPr>
          <w:rFonts w:ascii="Times New Roman" w:hAnsi="Times New Roman" w:cs="Times New Roman"/>
          <w:sz w:val="24"/>
          <w:szCs w:val="24"/>
        </w:rPr>
        <w:t xml:space="preserve"> the 2007</w:t>
      </w:r>
      <w:r w:rsidR="009C7F69">
        <w:rPr>
          <w:rFonts w:ascii="Times New Roman" w:hAnsi="Times New Roman" w:cs="Times New Roman"/>
          <w:sz w:val="24"/>
          <w:szCs w:val="24"/>
        </w:rPr>
        <w:t>/2008 financial crisis, policymakers created a system to safeguard the chances of instability in the banking sector</w:t>
      </w:r>
      <w:r w:rsidR="00412012">
        <w:rPr>
          <w:rFonts w:ascii="Times New Roman" w:hAnsi="Times New Roman" w:cs="Times New Roman"/>
          <w:sz w:val="24"/>
          <w:szCs w:val="24"/>
        </w:rPr>
        <w:t xml:space="preserve"> (Gelzinis, G, 2020</w:t>
      </w:r>
      <w:r w:rsidR="00412012" w:rsidRPr="0000555A">
        <w:rPr>
          <w:rFonts w:ascii="Times New Roman" w:hAnsi="Times New Roman" w:cs="Times New Roman"/>
          <w:sz w:val="24"/>
          <w:szCs w:val="24"/>
        </w:rPr>
        <w:t>)</w:t>
      </w:r>
      <w:r w:rsidR="009C7F69">
        <w:rPr>
          <w:rFonts w:ascii="Times New Roman" w:hAnsi="Times New Roman" w:cs="Times New Roman"/>
          <w:sz w:val="24"/>
          <w:szCs w:val="24"/>
        </w:rPr>
        <w:t xml:space="preserve">. </w:t>
      </w:r>
      <w:r w:rsidR="0094363E">
        <w:rPr>
          <w:rFonts w:ascii="Times New Roman" w:hAnsi="Times New Roman" w:cs="Times New Roman"/>
          <w:sz w:val="24"/>
          <w:szCs w:val="24"/>
        </w:rPr>
        <w:t xml:space="preserve">Also, banks can be </w:t>
      </w:r>
      <w:r w:rsidR="0094363E">
        <w:rPr>
          <w:rFonts w:ascii="Times New Roman" w:hAnsi="Times New Roman" w:cs="Times New Roman"/>
          <w:sz w:val="24"/>
          <w:szCs w:val="24"/>
        </w:rPr>
        <w:lastRenderedPageBreak/>
        <w:t>profitable if the</w:t>
      </w:r>
      <w:r w:rsidR="00412012">
        <w:rPr>
          <w:rFonts w:ascii="Times New Roman" w:hAnsi="Times New Roman" w:cs="Times New Roman"/>
          <w:sz w:val="24"/>
          <w:szCs w:val="24"/>
        </w:rPr>
        <w:t>y</w:t>
      </w:r>
      <w:r w:rsidR="0094363E">
        <w:rPr>
          <w:rFonts w:ascii="Times New Roman" w:hAnsi="Times New Roman" w:cs="Times New Roman"/>
          <w:sz w:val="24"/>
          <w:szCs w:val="24"/>
        </w:rPr>
        <w:t xml:space="preserve"> build a laye</w:t>
      </w:r>
      <w:r w:rsidR="002B2CE9">
        <w:rPr>
          <w:rFonts w:ascii="Times New Roman" w:hAnsi="Times New Roman" w:cs="Times New Roman"/>
          <w:sz w:val="24"/>
          <w:szCs w:val="24"/>
        </w:rPr>
        <w:t>r</w:t>
      </w:r>
      <w:r w:rsidR="0094363E">
        <w:rPr>
          <w:rFonts w:ascii="Times New Roman" w:hAnsi="Times New Roman" w:cs="Times New Roman"/>
          <w:sz w:val="24"/>
          <w:szCs w:val="24"/>
        </w:rPr>
        <w:t xml:space="preserve"> of protection when the economy is good</w:t>
      </w:r>
      <w:r w:rsidR="002B2CE9">
        <w:rPr>
          <w:rFonts w:ascii="Times New Roman" w:hAnsi="Times New Roman" w:cs="Times New Roman"/>
          <w:sz w:val="24"/>
          <w:szCs w:val="24"/>
        </w:rPr>
        <w:t xml:space="preserve"> so that when a crisis like the Covid-19 pandemic occurs, the banks can withstand losses an</w:t>
      </w:r>
      <w:r w:rsidR="00121EB2">
        <w:rPr>
          <w:rFonts w:ascii="Times New Roman" w:hAnsi="Times New Roman" w:cs="Times New Roman"/>
          <w:sz w:val="24"/>
          <w:szCs w:val="24"/>
        </w:rPr>
        <w:t>d still serve the economy.</w:t>
      </w:r>
      <w:r w:rsidR="006A4923">
        <w:rPr>
          <w:rFonts w:ascii="Times New Roman" w:hAnsi="Times New Roman" w:cs="Times New Roman"/>
          <w:sz w:val="24"/>
          <w:szCs w:val="24"/>
        </w:rPr>
        <w:t xml:space="preserve"> </w:t>
      </w:r>
      <w:r>
        <w:rPr>
          <w:rFonts w:ascii="Times New Roman" w:hAnsi="Times New Roman" w:cs="Times New Roman"/>
          <w:sz w:val="24"/>
          <w:szCs w:val="24"/>
        </w:rPr>
        <w:t xml:space="preserve">The third topic was about banks remaining relevant despite numerous competition from </w:t>
      </w:r>
      <w:r w:rsidR="00C818A2">
        <w:rPr>
          <w:rFonts w:ascii="Times New Roman" w:hAnsi="Times New Roman" w:cs="Times New Roman"/>
          <w:sz w:val="24"/>
          <w:szCs w:val="24"/>
        </w:rPr>
        <w:t>the rise of fintech and newcomers</w:t>
      </w:r>
      <w:r w:rsidR="00000EA1">
        <w:rPr>
          <w:rFonts w:ascii="Times New Roman" w:hAnsi="Times New Roman" w:cs="Times New Roman"/>
          <w:sz w:val="24"/>
          <w:szCs w:val="24"/>
        </w:rPr>
        <w:t xml:space="preserve"> in the banking sector</w:t>
      </w:r>
      <w:r w:rsidR="00C818A2">
        <w:rPr>
          <w:rFonts w:ascii="Times New Roman" w:hAnsi="Times New Roman" w:cs="Times New Roman"/>
          <w:sz w:val="24"/>
          <w:szCs w:val="24"/>
        </w:rPr>
        <w:t xml:space="preserve">. </w:t>
      </w:r>
      <w:r w:rsidR="00790F9F">
        <w:rPr>
          <w:rFonts w:ascii="Times New Roman" w:hAnsi="Times New Roman" w:cs="Times New Roman"/>
          <w:sz w:val="24"/>
          <w:szCs w:val="24"/>
        </w:rPr>
        <w:t>Tobias mentioned th</w:t>
      </w:r>
      <w:r w:rsidR="00000EA1">
        <w:rPr>
          <w:rFonts w:ascii="Times New Roman" w:hAnsi="Times New Roman" w:cs="Times New Roman"/>
          <w:sz w:val="24"/>
          <w:szCs w:val="24"/>
        </w:rPr>
        <w:t>at banks are versatile and can adapt to changes in the finance depart</w:t>
      </w:r>
      <w:r w:rsidR="00857DD7">
        <w:rPr>
          <w:rFonts w:ascii="Times New Roman" w:hAnsi="Times New Roman" w:cs="Times New Roman"/>
          <w:sz w:val="24"/>
          <w:szCs w:val="24"/>
        </w:rPr>
        <w:t>ment and remain relevant because they are prominent innovators despite new entrant threats</w:t>
      </w:r>
      <w:r w:rsidR="009B4401">
        <w:rPr>
          <w:rFonts w:ascii="Times New Roman" w:hAnsi="Times New Roman" w:cs="Times New Roman"/>
          <w:sz w:val="24"/>
          <w:szCs w:val="24"/>
        </w:rPr>
        <w:t xml:space="preserve"> (</w:t>
      </w:r>
      <w:r w:rsidR="009B4401" w:rsidRPr="003354AA">
        <w:rPr>
          <w:rFonts w:ascii="Times New Roman" w:hAnsi="Times New Roman" w:cs="Times New Roman"/>
          <w:sz w:val="24"/>
          <w:szCs w:val="24"/>
        </w:rPr>
        <w:t>Internatio</w:t>
      </w:r>
      <w:r w:rsidR="009B4401">
        <w:rPr>
          <w:rFonts w:ascii="Times New Roman" w:hAnsi="Times New Roman" w:cs="Times New Roman"/>
          <w:sz w:val="24"/>
          <w:szCs w:val="24"/>
        </w:rPr>
        <w:t>nal Monetary Fund, 2020</w:t>
      </w:r>
      <w:r w:rsidR="009B4401" w:rsidRPr="003354AA">
        <w:rPr>
          <w:rFonts w:ascii="Times New Roman" w:hAnsi="Times New Roman" w:cs="Times New Roman"/>
          <w:sz w:val="24"/>
          <w:szCs w:val="24"/>
        </w:rPr>
        <w:t>)</w:t>
      </w:r>
      <w:r w:rsidR="00857DD7">
        <w:rPr>
          <w:rFonts w:ascii="Times New Roman" w:hAnsi="Times New Roman" w:cs="Times New Roman"/>
          <w:sz w:val="24"/>
          <w:szCs w:val="24"/>
        </w:rPr>
        <w:t xml:space="preserve">. I agree with this statement because banks have been in the finance industry for more than fifty years, and they have adopted to changes </w:t>
      </w:r>
      <w:r w:rsidR="00744B77">
        <w:rPr>
          <w:rFonts w:ascii="Times New Roman" w:hAnsi="Times New Roman" w:cs="Times New Roman"/>
          <w:sz w:val="24"/>
          <w:szCs w:val="24"/>
        </w:rPr>
        <w:t>surrounding the industry. For insta</w:t>
      </w:r>
      <w:r w:rsidR="00985A75">
        <w:rPr>
          <w:rFonts w:ascii="Times New Roman" w:hAnsi="Times New Roman" w:cs="Times New Roman"/>
          <w:sz w:val="24"/>
          <w:szCs w:val="24"/>
        </w:rPr>
        <w:t xml:space="preserve">nce, banks have taken advantage of </w:t>
      </w:r>
      <w:r w:rsidR="00A0437D">
        <w:rPr>
          <w:rFonts w:ascii="Times New Roman" w:hAnsi="Times New Roman" w:cs="Times New Roman"/>
          <w:sz w:val="24"/>
          <w:szCs w:val="24"/>
        </w:rPr>
        <w:t xml:space="preserve">technological advancement </w:t>
      </w:r>
      <w:r w:rsidR="00744B77">
        <w:rPr>
          <w:rFonts w:ascii="Times New Roman" w:hAnsi="Times New Roman" w:cs="Times New Roman"/>
          <w:sz w:val="24"/>
          <w:szCs w:val="24"/>
        </w:rPr>
        <w:t>by introducing internet banking, which is</w:t>
      </w:r>
      <w:r w:rsidR="00985A75">
        <w:rPr>
          <w:rFonts w:ascii="Times New Roman" w:hAnsi="Times New Roman" w:cs="Times New Roman"/>
          <w:sz w:val="24"/>
          <w:szCs w:val="24"/>
        </w:rPr>
        <w:t xml:space="preserve"> </w:t>
      </w:r>
      <w:r w:rsidR="00744B77">
        <w:rPr>
          <w:rFonts w:ascii="Times New Roman" w:hAnsi="Times New Roman" w:cs="Times New Roman"/>
          <w:sz w:val="24"/>
          <w:szCs w:val="24"/>
        </w:rPr>
        <w:t>convenient</w:t>
      </w:r>
      <w:r w:rsidR="00985A75">
        <w:rPr>
          <w:rFonts w:ascii="Times New Roman" w:hAnsi="Times New Roman" w:cs="Times New Roman"/>
          <w:sz w:val="24"/>
          <w:szCs w:val="24"/>
        </w:rPr>
        <w:t xml:space="preserve"> </w:t>
      </w:r>
      <w:r w:rsidR="00744B77">
        <w:rPr>
          <w:rFonts w:ascii="Times New Roman" w:hAnsi="Times New Roman" w:cs="Times New Roman"/>
          <w:sz w:val="24"/>
          <w:szCs w:val="24"/>
        </w:rPr>
        <w:t>for</w:t>
      </w:r>
      <w:r w:rsidR="00985A75">
        <w:rPr>
          <w:rFonts w:ascii="Times New Roman" w:hAnsi="Times New Roman" w:cs="Times New Roman"/>
          <w:sz w:val="24"/>
          <w:szCs w:val="24"/>
        </w:rPr>
        <w:t xml:space="preserve"> most</w:t>
      </w:r>
      <w:r w:rsidR="00A0437D">
        <w:rPr>
          <w:rFonts w:ascii="Times New Roman" w:hAnsi="Times New Roman" w:cs="Times New Roman"/>
          <w:sz w:val="24"/>
          <w:szCs w:val="24"/>
        </w:rPr>
        <w:t xml:space="preserve"> people</w:t>
      </w:r>
      <w:r w:rsidR="00985A75">
        <w:rPr>
          <w:rFonts w:ascii="Times New Roman" w:hAnsi="Times New Roman" w:cs="Times New Roman"/>
          <w:sz w:val="24"/>
          <w:szCs w:val="24"/>
        </w:rPr>
        <w:t xml:space="preserve"> to transact</w:t>
      </w:r>
      <w:r w:rsidR="00A0437D">
        <w:rPr>
          <w:rFonts w:ascii="Times New Roman" w:hAnsi="Times New Roman" w:cs="Times New Roman"/>
          <w:sz w:val="24"/>
          <w:szCs w:val="24"/>
        </w:rPr>
        <w:t xml:space="preserve"> through smartphones or computers</w:t>
      </w:r>
      <w:r w:rsidR="00744B77">
        <w:rPr>
          <w:rFonts w:ascii="Times New Roman" w:hAnsi="Times New Roman" w:cs="Times New Roman"/>
          <w:sz w:val="24"/>
          <w:szCs w:val="24"/>
        </w:rPr>
        <w:t xml:space="preserve">. </w:t>
      </w:r>
    </w:p>
    <w:p w:rsidR="00713455" w:rsidRDefault="00097381" w:rsidP="00610D7B">
      <w:pPr>
        <w:tabs>
          <w:tab w:val="left" w:pos="570"/>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credit market came to a halt since the Covid-19 pandemic</w:t>
      </w:r>
      <w:r w:rsidR="0036266F">
        <w:rPr>
          <w:rFonts w:ascii="Times New Roman" w:hAnsi="Times New Roman" w:cs="Times New Roman"/>
          <w:sz w:val="24"/>
          <w:szCs w:val="24"/>
        </w:rPr>
        <w:t xml:space="preserve"> crisis </w:t>
      </w:r>
      <w:r w:rsidR="000E2C65">
        <w:rPr>
          <w:rFonts w:ascii="Times New Roman" w:hAnsi="Times New Roman" w:cs="Times New Roman"/>
          <w:sz w:val="24"/>
          <w:szCs w:val="24"/>
        </w:rPr>
        <w:t xml:space="preserve">because there was no market; this is </w:t>
      </w:r>
      <w:r w:rsidR="0036266F">
        <w:rPr>
          <w:rFonts w:ascii="Times New Roman" w:hAnsi="Times New Roman" w:cs="Times New Roman"/>
          <w:sz w:val="24"/>
          <w:szCs w:val="24"/>
        </w:rPr>
        <w:t>according to Fabio</w:t>
      </w:r>
      <w:r w:rsidR="007D7BD4">
        <w:rPr>
          <w:rFonts w:ascii="Times New Roman" w:hAnsi="Times New Roman" w:cs="Times New Roman"/>
          <w:sz w:val="24"/>
          <w:szCs w:val="24"/>
        </w:rPr>
        <w:t>, deputy director</w:t>
      </w:r>
      <w:r w:rsidR="00C350EA">
        <w:rPr>
          <w:rFonts w:ascii="Times New Roman" w:hAnsi="Times New Roman" w:cs="Times New Roman"/>
          <w:sz w:val="24"/>
          <w:szCs w:val="24"/>
        </w:rPr>
        <w:t xml:space="preserve"> of IMF</w:t>
      </w:r>
      <w:r w:rsidR="0036266F">
        <w:rPr>
          <w:rFonts w:ascii="Times New Roman" w:hAnsi="Times New Roman" w:cs="Times New Roman"/>
          <w:sz w:val="24"/>
          <w:szCs w:val="24"/>
        </w:rPr>
        <w:t xml:space="preserve">. </w:t>
      </w:r>
      <w:r w:rsidR="008211B1">
        <w:rPr>
          <w:rFonts w:ascii="Times New Roman" w:hAnsi="Times New Roman" w:cs="Times New Roman"/>
          <w:sz w:val="24"/>
          <w:szCs w:val="24"/>
        </w:rPr>
        <w:t xml:space="preserve">I agree with Fabio because the credit market </w:t>
      </w:r>
      <w:r w:rsidR="003C6AF8">
        <w:rPr>
          <w:rFonts w:ascii="Times New Roman" w:hAnsi="Times New Roman" w:cs="Times New Roman"/>
          <w:sz w:val="24"/>
          <w:szCs w:val="24"/>
        </w:rPr>
        <w:t>declined drastically due to loan payment de</w:t>
      </w:r>
      <w:r w:rsidR="004C42DD">
        <w:rPr>
          <w:rFonts w:ascii="Times New Roman" w:hAnsi="Times New Roman" w:cs="Times New Roman"/>
          <w:sz w:val="24"/>
          <w:szCs w:val="24"/>
        </w:rPr>
        <w:t>ferment and</w:t>
      </w:r>
      <w:r w:rsidR="003C6AF8">
        <w:rPr>
          <w:rFonts w:ascii="Times New Roman" w:hAnsi="Times New Roman" w:cs="Times New Roman"/>
          <w:sz w:val="24"/>
          <w:szCs w:val="24"/>
        </w:rPr>
        <w:t xml:space="preserve"> extended lockdowns</w:t>
      </w:r>
      <w:r w:rsidR="007E49FA">
        <w:rPr>
          <w:rFonts w:ascii="Times New Roman" w:hAnsi="Times New Roman" w:cs="Times New Roman"/>
          <w:sz w:val="24"/>
          <w:szCs w:val="24"/>
        </w:rPr>
        <w:t xml:space="preserve"> (Rizwan et al., </w:t>
      </w:r>
      <w:r w:rsidR="007E49FA" w:rsidRPr="002B7300">
        <w:rPr>
          <w:rFonts w:ascii="Times New Roman" w:hAnsi="Times New Roman" w:cs="Times New Roman"/>
          <w:sz w:val="24"/>
          <w:szCs w:val="24"/>
        </w:rPr>
        <w:t>2020)</w:t>
      </w:r>
      <w:r w:rsidR="004C42DD">
        <w:rPr>
          <w:rFonts w:ascii="Times New Roman" w:hAnsi="Times New Roman" w:cs="Times New Roman"/>
          <w:sz w:val="24"/>
          <w:szCs w:val="24"/>
        </w:rPr>
        <w:t>. Most people were forced to leave work and stay home to curb the spread of the virus. Individuals who took loans from banks could not pay back the loans due to loss of jobs and business decline resulting in credit market vulnerabilities</w:t>
      </w:r>
      <w:r w:rsidR="00DD64B6">
        <w:rPr>
          <w:rFonts w:ascii="Times New Roman" w:hAnsi="Times New Roman" w:cs="Times New Roman"/>
          <w:sz w:val="24"/>
          <w:szCs w:val="24"/>
        </w:rPr>
        <w:t xml:space="preserve"> in the banking sector. </w:t>
      </w:r>
    </w:p>
    <w:p w:rsidR="00E34727" w:rsidRPr="009B4401" w:rsidRDefault="0036266F" w:rsidP="009B4401">
      <w:pPr>
        <w:tabs>
          <w:tab w:val="left" w:pos="570"/>
          <w:tab w:val="center" w:pos="4680"/>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prevent the Covid-19 financial crisis, policymakers have </w:t>
      </w:r>
      <w:r>
        <w:rPr>
          <w:rFonts w:ascii="Times New Roman" w:hAnsi="Times New Roman" w:cs="Times New Roman"/>
          <w:sz w:val="24"/>
          <w:szCs w:val="24"/>
        </w:rPr>
        <w:t xml:space="preserve">addressed the situation using monetary policies, fiscal policies, and regulatory policies to weather the pandemic. </w:t>
      </w:r>
      <w:r w:rsidR="0073141E">
        <w:rPr>
          <w:rFonts w:ascii="Times New Roman" w:hAnsi="Times New Roman" w:cs="Times New Roman"/>
          <w:sz w:val="24"/>
          <w:szCs w:val="24"/>
        </w:rPr>
        <w:t>These policies have been rolled out to help corporations, households, and financial institutions use capital buffers to manage the financial crisis in case of the virus's longevity</w:t>
      </w:r>
      <w:r w:rsidR="001F7205">
        <w:rPr>
          <w:rFonts w:ascii="Times New Roman" w:hAnsi="Times New Roman" w:cs="Times New Roman"/>
          <w:sz w:val="24"/>
          <w:szCs w:val="24"/>
        </w:rPr>
        <w:t xml:space="preserve"> </w:t>
      </w:r>
      <w:r w:rsidR="001F7205">
        <w:rPr>
          <w:rFonts w:ascii="Times New Roman" w:hAnsi="Times New Roman" w:cs="Times New Roman"/>
          <w:sz w:val="24"/>
          <w:szCs w:val="24"/>
        </w:rPr>
        <w:t>(</w:t>
      </w:r>
      <w:r w:rsidR="001F7205" w:rsidRPr="003354AA">
        <w:rPr>
          <w:rFonts w:ascii="Times New Roman" w:hAnsi="Times New Roman" w:cs="Times New Roman"/>
          <w:sz w:val="24"/>
          <w:szCs w:val="24"/>
        </w:rPr>
        <w:t>Internatio</w:t>
      </w:r>
      <w:r w:rsidR="001F7205">
        <w:rPr>
          <w:rFonts w:ascii="Times New Roman" w:hAnsi="Times New Roman" w:cs="Times New Roman"/>
          <w:sz w:val="24"/>
          <w:szCs w:val="24"/>
        </w:rPr>
        <w:t>nal Monetary Fund, 2020</w:t>
      </w:r>
      <w:r w:rsidR="001F7205" w:rsidRPr="003354AA">
        <w:rPr>
          <w:rFonts w:ascii="Times New Roman" w:hAnsi="Times New Roman" w:cs="Times New Roman"/>
          <w:sz w:val="24"/>
          <w:szCs w:val="24"/>
        </w:rPr>
        <w:t>)</w:t>
      </w:r>
      <w:r w:rsidR="0073141E">
        <w:rPr>
          <w:rFonts w:ascii="Times New Roman" w:hAnsi="Times New Roman" w:cs="Times New Roman"/>
          <w:sz w:val="24"/>
          <w:szCs w:val="24"/>
        </w:rPr>
        <w:t>.</w:t>
      </w:r>
      <w:r w:rsidR="00AB0018">
        <w:rPr>
          <w:rFonts w:ascii="Times New Roman" w:hAnsi="Times New Roman" w:cs="Times New Roman"/>
          <w:sz w:val="24"/>
          <w:szCs w:val="24"/>
        </w:rPr>
        <w:t xml:space="preserve"> I agree with these policy measures because they not only focus on the current situation </w:t>
      </w:r>
      <w:r w:rsidR="00BB5D92">
        <w:rPr>
          <w:rFonts w:ascii="Times New Roman" w:hAnsi="Times New Roman" w:cs="Times New Roman"/>
          <w:sz w:val="24"/>
          <w:szCs w:val="24"/>
        </w:rPr>
        <w:t>but also on the coming months since it</w:t>
      </w:r>
      <w:r w:rsidR="00541E54">
        <w:rPr>
          <w:rFonts w:ascii="Times New Roman" w:hAnsi="Times New Roman" w:cs="Times New Roman"/>
          <w:sz w:val="24"/>
          <w:szCs w:val="24"/>
        </w:rPr>
        <w:t xml:space="preserve"> </w:t>
      </w:r>
      <w:r w:rsidR="0065181C">
        <w:rPr>
          <w:rFonts w:ascii="Times New Roman" w:hAnsi="Times New Roman" w:cs="Times New Roman"/>
          <w:sz w:val="24"/>
          <w:szCs w:val="24"/>
        </w:rPr>
        <w:t xml:space="preserve">allows economic sustainability. </w:t>
      </w:r>
      <w:bookmarkStart w:id="0" w:name="_GoBack"/>
      <w:bookmarkEnd w:id="0"/>
    </w:p>
    <w:p w:rsidR="005252D6" w:rsidRDefault="005252D6" w:rsidP="00030796">
      <w:pPr>
        <w:tabs>
          <w:tab w:val="left" w:pos="570"/>
          <w:tab w:val="center" w:pos="4680"/>
        </w:tabs>
        <w:spacing w:after="0" w:line="480" w:lineRule="auto"/>
        <w:contextualSpacing/>
        <w:jc w:val="center"/>
        <w:rPr>
          <w:rFonts w:ascii="Times New Roman" w:hAnsi="Times New Roman" w:cs="Times New Roman"/>
          <w:b/>
          <w:sz w:val="24"/>
          <w:szCs w:val="24"/>
        </w:rPr>
      </w:pPr>
    </w:p>
    <w:p w:rsidR="00837DAD" w:rsidRDefault="0036266F" w:rsidP="00030796">
      <w:pPr>
        <w:tabs>
          <w:tab w:val="left" w:pos="570"/>
          <w:tab w:val="center" w:pos="4680"/>
        </w:tabs>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w:t>
      </w:r>
      <w:r w:rsidR="00617203">
        <w:rPr>
          <w:rFonts w:ascii="Times New Roman" w:hAnsi="Times New Roman" w:cs="Times New Roman"/>
          <w:b/>
          <w:sz w:val="24"/>
          <w:szCs w:val="24"/>
        </w:rPr>
        <w:t>eferences</w:t>
      </w:r>
    </w:p>
    <w:p w:rsidR="0000555A" w:rsidRDefault="0036266F" w:rsidP="003354AA">
      <w:pPr>
        <w:tabs>
          <w:tab w:val="left" w:pos="570"/>
          <w:tab w:val="center" w:pos="4680"/>
        </w:tabs>
        <w:spacing w:after="0" w:line="480" w:lineRule="auto"/>
        <w:ind w:left="720" w:hanging="720"/>
        <w:contextualSpacing/>
        <w:rPr>
          <w:rFonts w:ascii="Times New Roman" w:hAnsi="Times New Roman" w:cs="Times New Roman"/>
          <w:sz w:val="24"/>
          <w:szCs w:val="24"/>
        </w:rPr>
      </w:pPr>
      <w:r w:rsidRPr="0000555A">
        <w:rPr>
          <w:rFonts w:ascii="Times New Roman" w:hAnsi="Times New Roman" w:cs="Times New Roman"/>
          <w:sz w:val="24"/>
          <w:szCs w:val="24"/>
        </w:rPr>
        <w:t xml:space="preserve">Gelzinis, G. (2020, May 12). </w:t>
      </w:r>
      <w:r w:rsidRPr="0000555A">
        <w:rPr>
          <w:rFonts w:ascii="Times New Roman" w:hAnsi="Times New Roman" w:cs="Times New Roman"/>
          <w:i/>
          <w:iCs/>
          <w:sz w:val="24"/>
          <w:szCs w:val="24"/>
        </w:rPr>
        <w:t>Bank Capital an</w:t>
      </w:r>
      <w:r w:rsidRPr="0000555A">
        <w:rPr>
          <w:rFonts w:ascii="Times New Roman" w:hAnsi="Times New Roman" w:cs="Times New Roman"/>
          <w:i/>
          <w:iCs/>
          <w:sz w:val="24"/>
          <w:szCs w:val="24"/>
        </w:rPr>
        <w:t>d the Coronavirus Crisis</w:t>
      </w:r>
      <w:r w:rsidRPr="0000555A">
        <w:rPr>
          <w:rFonts w:ascii="Times New Roman" w:hAnsi="Times New Roman" w:cs="Times New Roman"/>
          <w:sz w:val="24"/>
          <w:szCs w:val="24"/>
        </w:rPr>
        <w:t xml:space="preserve">. </w:t>
      </w:r>
      <w:hyperlink r:id="rId7" w:history="1">
        <w:r w:rsidRPr="000C3061">
          <w:rPr>
            <w:rStyle w:val="Hyperlink"/>
            <w:rFonts w:ascii="Times New Roman" w:hAnsi="Times New Roman" w:cs="Times New Roman"/>
            <w:sz w:val="24"/>
            <w:szCs w:val="24"/>
          </w:rPr>
          <w:t>https://www.americanprogress.org/issues/economy/reports/2020/05/12/484722/bank-capital-coronavirus-crisis/</w:t>
        </w:r>
      </w:hyperlink>
      <w:r>
        <w:rPr>
          <w:rFonts w:ascii="Times New Roman" w:hAnsi="Times New Roman" w:cs="Times New Roman"/>
          <w:sz w:val="24"/>
          <w:szCs w:val="24"/>
        </w:rPr>
        <w:t xml:space="preserve">. </w:t>
      </w:r>
    </w:p>
    <w:p w:rsidR="003354AA" w:rsidRDefault="0036266F" w:rsidP="003354AA">
      <w:pPr>
        <w:tabs>
          <w:tab w:val="left" w:pos="570"/>
          <w:tab w:val="center" w:pos="4680"/>
        </w:tabs>
        <w:spacing w:after="0" w:line="480" w:lineRule="auto"/>
        <w:ind w:left="720" w:hanging="720"/>
        <w:contextualSpacing/>
        <w:rPr>
          <w:rFonts w:ascii="Times New Roman" w:hAnsi="Times New Roman" w:cs="Times New Roman"/>
          <w:sz w:val="24"/>
          <w:szCs w:val="24"/>
        </w:rPr>
      </w:pPr>
      <w:r w:rsidRPr="003354AA">
        <w:rPr>
          <w:rFonts w:ascii="Times New Roman" w:hAnsi="Times New Roman" w:cs="Times New Roman"/>
          <w:sz w:val="24"/>
          <w:szCs w:val="24"/>
        </w:rPr>
        <w:t xml:space="preserve">International Monetary Fund. (2020, May 22). </w:t>
      </w:r>
      <w:r w:rsidRPr="003354AA">
        <w:rPr>
          <w:rFonts w:ascii="Times New Roman" w:hAnsi="Times New Roman" w:cs="Times New Roman"/>
          <w:i/>
          <w:iCs/>
          <w:sz w:val="24"/>
          <w:szCs w:val="24"/>
        </w:rPr>
        <w:t>Global Financial Stability Report, April 2020 - New Chapters Interview</w:t>
      </w:r>
      <w:r w:rsidRPr="003354AA">
        <w:rPr>
          <w:rFonts w:ascii="Times New Roman" w:hAnsi="Times New Roman" w:cs="Times New Roman"/>
          <w:sz w:val="24"/>
          <w:szCs w:val="24"/>
        </w:rPr>
        <w:t xml:space="preserve">. IMF Videos - Global Financial Stability Report, April 2020 - New Chapters. </w:t>
      </w:r>
      <w:hyperlink r:id="rId8" w:history="1">
        <w:r w:rsidRPr="000C3061">
          <w:rPr>
            <w:rStyle w:val="Hyperlink"/>
            <w:rFonts w:ascii="Times New Roman" w:hAnsi="Times New Roman" w:cs="Times New Roman"/>
            <w:sz w:val="24"/>
            <w:szCs w:val="24"/>
          </w:rPr>
          <w:t>https://www.imf.org/external/mmedia/view.aspx?vid=6158474606001</w:t>
        </w:r>
      </w:hyperlink>
      <w:r>
        <w:rPr>
          <w:rFonts w:ascii="Times New Roman" w:hAnsi="Times New Roman" w:cs="Times New Roman"/>
          <w:sz w:val="24"/>
          <w:szCs w:val="24"/>
        </w:rPr>
        <w:t xml:space="preserve">. </w:t>
      </w:r>
    </w:p>
    <w:p w:rsidR="002B7300" w:rsidRPr="002B7300" w:rsidRDefault="0036266F" w:rsidP="003354AA">
      <w:pPr>
        <w:tabs>
          <w:tab w:val="left" w:pos="570"/>
          <w:tab w:val="center" w:pos="4680"/>
        </w:tabs>
        <w:spacing w:after="0" w:line="480" w:lineRule="auto"/>
        <w:ind w:left="720" w:hanging="720"/>
        <w:contextualSpacing/>
        <w:rPr>
          <w:rFonts w:ascii="Times New Roman" w:hAnsi="Times New Roman" w:cs="Times New Roman"/>
          <w:sz w:val="24"/>
          <w:szCs w:val="24"/>
        </w:rPr>
      </w:pPr>
      <w:r w:rsidRPr="002B7300">
        <w:rPr>
          <w:rFonts w:ascii="Times New Roman" w:hAnsi="Times New Roman" w:cs="Times New Roman"/>
          <w:sz w:val="24"/>
          <w:szCs w:val="24"/>
        </w:rPr>
        <w:t>Rizwan, M. S., Ahmad, G., &amp; Ashraf, D. (2020). Systemic Risk: The Impact of COVID-19. </w:t>
      </w:r>
      <w:r w:rsidRPr="002B7300">
        <w:rPr>
          <w:rFonts w:ascii="Times New Roman" w:hAnsi="Times New Roman" w:cs="Times New Roman"/>
          <w:i/>
          <w:iCs/>
          <w:sz w:val="24"/>
          <w:szCs w:val="24"/>
        </w:rPr>
        <w:t>Available at SSRN 3615161</w:t>
      </w:r>
      <w:r w:rsidRPr="002B7300">
        <w:rPr>
          <w:rFonts w:ascii="Times New Roman" w:hAnsi="Times New Roman" w:cs="Times New Roman"/>
          <w:sz w:val="24"/>
          <w:szCs w:val="24"/>
        </w:rPr>
        <w:t>.</w:t>
      </w:r>
    </w:p>
    <w:sectPr w:rsidR="002B7300" w:rsidRPr="002B7300" w:rsidSect="00FF3757">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66F" w:rsidRDefault="0036266F">
      <w:pPr>
        <w:spacing w:after="0" w:line="240" w:lineRule="auto"/>
      </w:pPr>
      <w:r>
        <w:separator/>
      </w:r>
    </w:p>
  </w:endnote>
  <w:endnote w:type="continuationSeparator" w:id="0">
    <w:p w:rsidR="0036266F" w:rsidRDefault="00362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66F" w:rsidRDefault="0036266F">
      <w:pPr>
        <w:spacing w:after="0" w:line="240" w:lineRule="auto"/>
      </w:pPr>
      <w:r>
        <w:separator/>
      </w:r>
    </w:p>
  </w:footnote>
  <w:footnote w:type="continuationSeparator" w:id="0">
    <w:p w:rsidR="0036266F" w:rsidRDefault="003626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BE7" w:rsidRPr="00FF3757" w:rsidRDefault="0036266F" w:rsidP="00FF3757">
    <w:pPr>
      <w:pStyle w:val="Header"/>
      <w:ind w:left="4680" w:firstLine="4680"/>
      <w:rPr>
        <w:rFonts w:ascii="Times New Roman" w:hAnsi="Times New Roman" w:cs="Times New Roman"/>
        <w:sz w:val="24"/>
        <w:szCs w:val="24"/>
      </w:rPr>
    </w:pPr>
    <w:sdt>
      <w:sdtPr>
        <w:id w:val="132921515"/>
        <w:docPartObj>
          <w:docPartGallery w:val="Page Numbers (Top of Page)"/>
          <w:docPartUnique/>
        </w:docPartObj>
      </w:sdtPr>
      <w:sdtEndPr>
        <w:rPr>
          <w:rFonts w:ascii="Times New Roman" w:hAnsi="Times New Roman" w:cs="Times New Roman"/>
          <w:sz w:val="24"/>
          <w:szCs w:val="24"/>
        </w:rPr>
      </w:sdtEndPr>
      <w:sdtContent>
        <w:r w:rsidR="00466DC7" w:rsidRPr="00FF3757">
          <w:rPr>
            <w:rFonts w:ascii="Times New Roman" w:hAnsi="Times New Roman" w:cs="Times New Roman"/>
            <w:sz w:val="24"/>
            <w:szCs w:val="24"/>
          </w:rPr>
          <w:fldChar w:fldCharType="begin"/>
        </w:r>
        <w:r w:rsidR="00466DC7" w:rsidRPr="00FF3757">
          <w:rPr>
            <w:rFonts w:ascii="Times New Roman" w:hAnsi="Times New Roman" w:cs="Times New Roman"/>
            <w:sz w:val="24"/>
            <w:szCs w:val="24"/>
          </w:rPr>
          <w:instrText xml:space="preserve"> PAGE   \* MERGEFORMAT </w:instrText>
        </w:r>
        <w:r w:rsidR="00466DC7" w:rsidRPr="00FF3757">
          <w:rPr>
            <w:rFonts w:ascii="Times New Roman" w:hAnsi="Times New Roman" w:cs="Times New Roman"/>
            <w:sz w:val="24"/>
            <w:szCs w:val="24"/>
          </w:rPr>
          <w:fldChar w:fldCharType="separate"/>
        </w:r>
        <w:r w:rsidR="0065181C">
          <w:rPr>
            <w:rFonts w:ascii="Times New Roman" w:hAnsi="Times New Roman" w:cs="Times New Roman"/>
            <w:noProof/>
            <w:sz w:val="24"/>
            <w:szCs w:val="24"/>
          </w:rPr>
          <w:t>4</w:t>
        </w:r>
        <w:r w:rsidR="00466DC7" w:rsidRPr="00FF375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1BE7" w:rsidRPr="00FF3757" w:rsidRDefault="0036266F">
    <w:pPr>
      <w:pStyle w:val="Header"/>
      <w:rPr>
        <w:rFonts w:ascii="Times New Roman" w:hAnsi="Times New Roman" w:cs="Times New Roman"/>
        <w:sz w:val="24"/>
        <w:szCs w:val="24"/>
      </w:rPr>
    </w:pPr>
    <w:r>
      <w:tab/>
    </w:r>
    <w:r>
      <w:tab/>
    </w:r>
    <w:sdt>
      <w:sdtPr>
        <w:id w:val="382523194"/>
        <w:docPartObj>
          <w:docPartGallery w:val="Page Numbers (Top of Page)"/>
          <w:docPartUnique/>
        </w:docPartObj>
      </w:sdtPr>
      <w:sdtEndPr>
        <w:rPr>
          <w:rFonts w:ascii="Times New Roman" w:hAnsi="Times New Roman" w:cs="Times New Roman"/>
          <w:noProof/>
          <w:sz w:val="24"/>
          <w:szCs w:val="24"/>
        </w:rPr>
      </w:sdtEndPr>
      <w:sdtContent>
        <w:r w:rsidRPr="00FF3757">
          <w:rPr>
            <w:rFonts w:ascii="Times New Roman" w:hAnsi="Times New Roman" w:cs="Times New Roman"/>
            <w:sz w:val="24"/>
            <w:szCs w:val="24"/>
          </w:rPr>
          <w:fldChar w:fldCharType="begin"/>
        </w:r>
        <w:r w:rsidRPr="00FF3757">
          <w:rPr>
            <w:rFonts w:ascii="Times New Roman" w:hAnsi="Times New Roman" w:cs="Times New Roman"/>
            <w:sz w:val="24"/>
            <w:szCs w:val="24"/>
          </w:rPr>
          <w:instrText xml:space="preserve"> PAGE   \* MERGEFORMAT </w:instrText>
        </w:r>
        <w:r w:rsidRPr="00FF3757">
          <w:rPr>
            <w:rFonts w:ascii="Times New Roman" w:hAnsi="Times New Roman" w:cs="Times New Roman"/>
            <w:sz w:val="24"/>
            <w:szCs w:val="24"/>
          </w:rPr>
          <w:fldChar w:fldCharType="separate"/>
        </w:r>
        <w:r w:rsidR="00DE22B7">
          <w:rPr>
            <w:rFonts w:ascii="Times New Roman" w:hAnsi="Times New Roman" w:cs="Times New Roman"/>
            <w:noProof/>
            <w:sz w:val="24"/>
            <w:szCs w:val="24"/>
          </w:rPr>
          <w:t>1</w:t>
        </w:r>
        <w:r w:rsidRPr="00FF3757">
          <w:rPr>
            <w:rFonts w:ascii="Times New Roman" w:hAnsi="Times New Roman" w:cs="Times New Roman"/>
            <w:noProof/>
            <w:sz w:val="24"/>
            <w:szCs w:val="24"/>
          </w:rPr>
          <w:fldChar w:fldCharType="end"/>
        </w:r>
      </w:sdtContent>
    </w:sdt>
  </w:p>
  <w:p w:rsidR="00D61BE7" w:rsidRDefault="00D61B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D2C47"/>
    <w:multiLevelType w:val="hybridMultilevel"/>
    <w:tmpl w:val="A9EC4C18"/>
    <w:lvl w:ilvl="0" w:tplc="77E61C32">
      <w:start w:val="1"/>
      <w:numFmt w:val="decimal"/>
      <w:lvlText w:val="%1."/>
      <w:lvlJc w:val="left"/>
      <w:pPr>
        <w:ind w:left="720" w:hanging="360"/>
      </w:pPr>
    </w:lvl>
    <w:lvl w:ilvl="1" w:tplc="12802594" w:tentative="1">
      <w:start w:val="1"/>
      <w:numFmt w:val="lowerLetter"/>
      <w:lvlText w:val="%2."/>
      <w:lvlJc w:val="left"/>
      <w:pPr>
        <w:ind w:left="1440" w:hanging="360"/>
      </w:pPr>
    </w:lvl>
    <w:lvl w:ilvl="2" w:tplc="1FC2AFF2" w:tentative="1">
      <w:start w:val="1"/>
      <w:numFmt w:val="lowerRoman"/>
      <w:lvlText w:val="%3."/>
      <w:lvlJc w:val="right"/>
      <w:pPr>
        <w:ind w:left="2160" w:hanging="180"/>
      </w:pPr>
    </w:lvl>
    <w:lvl w:ilvl="3" w:tplc="525616C2" w:tentative="1">
      <w:start w:val="1"/>
      <w:numFmt w:val="decimal"/>
      <w:lvlText w:val="%4."/>
      <w:lvlJc w:val="left"/>
      <w:pPr>
        <w:ind w:left="2880" w:hanging="360"/>
      </w:pPr>
    </w:lvl>
    <w:lvl w:ilvl="4" w:tplc="8F704426" w:tentative="1">
      <w:start w:val="1"/>
      <w:numFmt w:val="lowerLetter"/>
      <w:lvlText w:val="%5."/>
      <w:lvlJc w:val="left"/>
      <w:pPr>
        <w:ind w:left="3600" w:hanging="360"/>
      </w:pPr>
    </w:lvl>
    <w:lvl w:ilvl="5" w:tplc="F26A9076" w:tentative="1">
      <w:start w:val="1"/>
      <w:numFmt w:val="lowerRoman"/>
      <w:lvlText w:val="%6."/>
      <w:lvlJc w:val="right"/>
      <w:pPr>
        <w:ind w:left="4320" w:hanging="180"/>
      </w:pPr>
    </w:lvl>
    <w:lvl w:ilvl="6" w:tplc="92FE9B3A" w:tentative="1">
      <w:start w:val="1"/>
      <w:numFmt w:val="decimal"/>
      <w:lvlText w:val="%7."/>
      <w:lvlJc w:val="left"/>
      <w:pPr>
        <w:ind w:left="5040" w:hanging="360"/>
      </w:pPr>
    </w:lvl>
    <w:lvl w:ilvl="7" w:tplc="88AA6DDA" w:tentative="1">
      <w:start w:val="1"/>
      <w:numFmt w:val="lowerLetter"/>
      <w:lvlText w:val="%8."/>
      <w:lvlJc w:val="left"/>
      <w:pPr>
        <w:ind w:left="5760" w:hanging="360"/>
      </w:pPr>
    </w:lvl>
    <w:lvl w:ilvl="8" w:tplc="D20A718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757"/>
    <w:rsid w:val="000006E4"/>
    <w:rsid w:val="00000EA1"/>
    <w:rsid w:val="00001410"/>
    <w:rsid w:val="000032EA"/>
    <w:rsid w:val="00004862"/>
    <w:rsid w:val="00004E54"/>
    <w:rsid w:val="0000555A"/>
    <w:rsid w:val="000146CB"/>
    <w:rsid w:val="00014D99"/>
    <w:rsid w:val="00015DD8"/>
    <w:rsid w:val="00017C71"/>
    <w:rsid w:val="000208A5"/>
    <w:rsid w:val="00025287"/>
    <w:rsid w:val="00027575"/>
    <w:rsid w:val="00030796"/>
    <w:rsid w:val="000337D6"/>
    <w:rsid w:val="00034DE8"/>
    <w:rsid w:val="00034F3C"/>
    <w:rsid w:val="00036BEC"/>
    <w:rsid w:val="00044CB0"/>
    <w:rsid w:val="000468AE"/>
    <w:rsid w:val="00046EAB"/>
    <w:rsid w:val="000478F1"/>
    <w:rsid w:val="00047AD2"/>
    <w:rsid w:val="0005350F"/>
    <w:rsid w:val="00061126"/>
    <w:rsid w:val="00070D65"/>
    <w:rsid w:val="00073201"/>
    <w:rsid w:val="00073E93"/>
    <w:rsid w:val="00080225"/>
    <w:rsid w:val="00080555"/>
    <w:rsid w:val="00083603"/>
    <w:rsid w:val="00084CD4"/>
    <w:rsid w:val="00085D1D"/>
    <w:rsid w:val="00090856"/>
    <w:rsid w:val="000925A4"/>
    <w:rsid w:val="0009622B"/>
    <w:rsid w:val="00096BE4"/>
    <w:rsid w:val="00097381"/>
    <w:rsid w:val="000A7C4D"/>
    <w:rsid w:val="000B0E65"/>
    <w:rsid w:val="000B19A7"/>
    <w:rsid w:val="000B5871"/>
    <w:rsid w:val="000B7756"/>
    <w:rsid w:val="000C0FC3"/>
    <w:rsid w:val="000C1D66"/>
    <w:rsid w:val="000C3061"/>
    <w:rsid w:val="000C5EC6"/>
    <w:rsid w:val="000C67A8"/>
    <w:rsid w:val="000C731D"/>
    <w:rsid w:val="000D2BEF"/>
    <w:rsid w:val="000D571B"/>
    <w:rsid w:val="000D6190"/>
    <w:rsid w:val="000E03B4"/>
    <w:rsid w:val="000E25B5"/>
    <w:rsid w:val="000E2C65"/>
    <w:rsid w:val="000E2D9B"/>
    <w:rsid w:val="000E2EE8"/>
    <w:rsid w:val="000E49D6"/>
    <w:rsid w:val="000E4D88"/>
    <w:rsid w:val="000E56E4"/>
    <w:rsid w:val="000E58C4"/>
    <w:rsid w:val="000F1394"/>
    <w:rsid w:val="000F5732"/>
    <w:rsid w:val="000F5C81"/>
    <w:rsid w:val="000F6E1B"/>
    <w:rsid w:val="00100B2A"/>
    <w:rsid w:val="001034A4"/>
    <w:rsid w:val="0010624A"/>
    <w:rsid w:val="00107638"/>
    <w:rsid w:val="00111994"/>
    <w:rsid w:val="0011687F"/>
    <w:rsid w:val="00120F33"/>
    <w:rsid w:val="00121EB2"/>
    <w:rsid w:val="00121FB0"/>
    <w:rsid w:val="001221A4"/>
    <w:rsid w:val="00123C5C"/>
    <w:rsid w:val="001255DA"/>
    <w:rsid w:val="001307F3"/>
    <w:rsid w:val="00145D36"/>
    <w:rsid w:val="0014669D"/>
    <w:rsid w:val="00156361"/>
    <w:rsid w:val="0015683C"/>
    <w:rsid w:val="00157BEB"/>
    <w:rsid w:val="00164A79"/>
    <w:rsid w:val="00164BBD"/>
    <w:rsid w:val="00167C5B"/>
    <w:rsid w:val="00170E20"/>
    <w:rsid w:val="00173277"/>
    <w:rsid w:val="00173C5C"/>
    <w:rsid w:val="00180ECA"/>
    <w:rsid w:val="001846A3"/>
    <w:rsid w:val="00190269"/>
    <w:rsid w:val="001921F1"/>
    <w:rsid w:val="00193684"/>
    <w:rsid w:val="001937E4"/>
    <w:rsid w:val="00194F09"/>
    <w:rsid w:val="001950E1"/>
    <w:rsid w:val="00195C76"/>
    <w:rsid w:val="001A0143"/>
    <w:rsid w:val="001A1BBA"/>
    <w:rsid w:val="001A6DD7"/>
    <w:rsid w:val="001A77C1"/>
    <w:rsid w:val="001B2B8B"/>
    <w:rsid w:val="001B36E6"/>
    <w:rsid w:val="001B7B71"/>
    <w:rsid w:val="001C09E6"/>
    <w:rsid w:val="001C31A7"/>
    <w:rsid w:val="001C3BE0"/>
    <w:rsid w:val="001C4022"/>
    <w:rsid w:val="001C4AF7"/>
    <w:rsid w:val="001C4F96"/>
    <w:rsid w:val="001C7025"/>
    <w:rsid w:val="001D4200"/>
    <w:rsid w:val="001D47C6"/>
    <w:rsid w:val="001D77A7"/>
    <w:rsid w:val="001E148A"/>
    <w:rsid w:val="001E17DD"/>
    <w:rsid w:val="001E4B36"/>
    <w:rsid w:val="001E6165"/>
    <w:rsid w:val="001F1B09"/>
    <w:rsid w:val="001F26B8"/>
    <w:rsid w:val="001F3BA7"/>
    <w:rsid w:val="001F3EB3"/>
    <w:rsid w:val="001F5587"/>
    <w:rsid w:val="001F5C27"/>
    <w:rsid w:val="001F7205"/>
    <w:rsid w:val="002026DA"/>
    <w:rsid w:val="00212137"/>
    <w:rsid w:val="00212DDF"/>
    <w:rsid w:val="00213F83"/>
    <w:rsid w:val="00216468"/>
    <w:rsid w:val="00216493"/>
    <w:rsid w:val="002216C9"/>
    <w:rsid w:val="0022226F"/>
    <w:rsid w:val="00223F91"/>
    <w:rsid w:val="00225FA3"/>
    <w:rsid w:val="00226D2C"/>
    <w:rsid w:val="00227D3B"/>
    <w:rsid w:val="00236450"/>
    <w:rsid w:val="00236B3A"/>
    <w:rsid w:val="00245E6E"/>
    <w:rsid w:val="002461E8"/>
    <w:rsid w:val="0024643B"/>
    <w:rsid w:val="002506C3"/>
    <w:rsid w:val="00252177"/>
    <w:rsid w:val="00252F38"/>
    <w:rsid w:val="00253018"/>
    <w:rsid w:val="00255FB4"/>
    <w:rsid w:val="002566F2"/>
    <w:rsid w:val="002617AF"/>
    <w:rsid w:val="00261E40"/>
    <w:rsid w:val="0026331D"/>
    <w:rsid w:val="00264381"/>
    <w:rsid w:val="00264ED2"/>
    <w:rsid w:val="00267B2B"/>
    <w:rsid w:val="0027325A"/>
    <w:rsid w:val="00273D5B"/>
    <w:rsid w:val="00276101"/>
    <w:rsid w:val="00277BC4"/>
    <w:rsid w:val="00282B6E"/>
    <w:rsid w:val="0028710E"/>
    <w:rsid w:val="0029143E"/>
    <w:rsid w:val="00295D49"/>
    <w:rsid w:val="00296753"/>
    <w:rsid w:val="0029715D"/>
    <w:rsid w:val="002A403A"/>
    <w:rsid w:val="002A4F71"/>
    <w:rsid w:val="002A5AE8"/>
    <w:rsid w:val="002A7AA1"/>
    <w:rsid w:val="002B0F38"/>
    <w:rsid w:val="002B2CE9"/>
    <w:rsid w:val="002B711E"/>
    <w:rsid w:val="002B7176"/>
    <w:rsid w:val="002B7300"/>
    <w:rsid w:val="002C28AC"/>
    <w:rsid w:val="002C3C31"/>
    <w:rsid w:val="002C58ED"/>
    <w:rsid w:val="002C741B"/>
    <w:rsid w:val="002D2F32"/>
    <w:rsid w:val="002D3AB4"/>
    <w:rsid w:val="002D4B88"/>
    <w:rsid w:val="002D5AC6"/>
    <w:rsid w:val="002D5D71"/>
    <w:rsid w:val="002D76B0"/>
    <w:rsid w:val="002E183E"/>
    <w:rsid w:val="002E24D8"/>
    <w:rsid w:val="002E2858"/>
    <w:rsid w:val="002E4876"/>
    <w:rsid w:val="002E4933"/>
    <w:rsid w:val="002E49FC"/>
    <w:rsid w:val="002E5773"/>
    <w:rsid w:val="002E58D8"/>
    <w:rsid w:val="002E5E1E"/>
    <w:rsid w:val="002F0C37"/>
    <w:rsid w:val="002F1279"/>
    <w:rsid w:val="002F289D"/>
    <w:rsid w:val="002F4553"/>
    <w:rsid w:val="002F7BF0"/>
    <w:rsid w:val="003002D4"/>
    <w:rsid w:val="0030171F"/>
    <w:rsid w:val="00305C5C"/>
    <w:rsid w:val="00310F0F"/>
    <w:rsid w:val="00315BB6"/>
    <w:rsid w:val="00315F70"/>
    <w:rsid w:val="003167CC"/>
    <w:rsid w:val="00320D6F"/>
    <w:rsid w:val="003250B9"/>
    <w:rsid w:val="00326114"/>
    <w:rsid w:val="003354AA"/>
    <w:rsid w:val="003375B9"/>
    <w:rsid w:val="00337B5A"/>
    <w:rsid w:val="00340344"/>
    <w:rsid w:val="00340953"/>
    <w:rsid w:val="003409FF"/>
    <w:rsid w:val="003430DA"/>
    <w:rsid w:val="0034764C"/>
    <w:rsid w:val="003539DA"/>
    <w:rsid w:val="003541E9"/>
    <w:rsid w:val="00354E28"/>
    <w:rsid w:val="00356AC9"/>
    <w:rsid w:val="00357D55"/>
    <w:rsid w:val="003618A1"/>
    <w:rsid w:val="0036266F"/>
    <w:rsid w:val="003634D1"/>
    <w:rsid w:val="00364B97"/>
    <w:rsid w:val="00364DCD"/>
    <w:rsid w:val="003655A1"/>
    <w:rsid w:val="00372BAF"/>
    <w:rsid w:val="00374C1C"/>
    <w:rsid w:val="00374C96"/>
    <w:rsid w:val="00375FCF"/>
    <w:rsid w:val="00377D88"/>
    <w:rsid w:val="003806D9"/>
    <w:rsid w:val="003840E8"/>
    <w:rsid w:val="003863B7"/>
    <w:rsid w:val="00386F1D"/>
    <w:rsid w:val="003875B6"/>
    <w:rsid w:val="003940EE"/>
    <w:rsid w:val="00396BAD"/>
    <w:rsid w:val="00397B38"/>
    <w:rsid w:val="003A1916"/>
    <w:rsid w:val="003A2BCB"/>
    <w:rsid w:val="003A315A"/>
    <w:rsid w:val="003A5F32"/>
    <w:rsid w:val="003A6C00"/>
    <w:rsid w:val="003A7639"/>
    <w:rsid w:val="003B0006"/>
    <w:rsid w:val="003B043C"/>
    <w:rsid w:val="003B0729"/>
    <w:rsid w:val="003B0A16"/>
    <w:rsid w:val="003B116C"/>
    <w:rsid w:val="003B331C"/>
    <w:rsid w:val="003B3BE0"/>
    <w:rsid w:val="003B77DA"/>
    <w:rsid w:val="003C3D8A"/>
    <w:rsid w:val="003C410F"/>
    <w:rsid w:val="003C48E6"/>
    <w:rsid w:val="003C5C17"/>
    <w:rsid w:val="003C6AF8"/>
    <w:rsid w:val="003C7B51"/>
    <w:rsid w:val="003D0430"/>
    <w:rsid w:val="003D12F7"/>
    <w:rsid w:val="003D2320"/>
    <w:rsid w:val="003D441D"/>
    <w:rsid w:val="003D7A98"/>
    <w:rsid w:val="003E31E3"/>
    <w:rsid w:val="003E380A"/>
    <w:rsid w:val="003E57AF"/>
    <w:rsid w:val="003E65F1"/>
    <w:rsid w:val="003F2C22"/>
    <w:rsid w:val="003F4687"/>
    <w:rsid w:val="003F6F0E"/>
    <w:rsid w:val="003F6FF0"/>
    <w:rsid w:val="004043AF"/>
    <w:rsid w:val="00405386"/>
    <w:rsid w:val="00412012"/>
    <w:rsid w:val="00412C27"/>
    <w:rsid w:val="00413DA6"/>
    <w:rsid w:val="0041464B"/>
    <w:rsid w:val="00414BD0"/>
    <w:rsid w:val="00417679"/>
    <w:rsid w:val="00417C21"/>
    <w:rsid w:val="00432467"/>
    <w:rsid w:val="00433A55"/>
    <w:rsid w:val="00436228"/>
    <w:rsid w:val="004444F8"/>
    <w:rsid w:val="00445ACC"/>
    <w:rsid w:val="00446CE2"/>
    <w:rsid w:val="0045228E"/>
    <w:rsid w:val="00452B56"/>
    <w:rsid w:val="00453747"/>
    <w:rsid w:val="00454195"/>
    <w:rsid w:val="00454AB2"/>
    <w:rsid w:val="0045552C"/>
    <w:rsid w:val="00456D4B"/>
    <w:rsid w:val="0046056D"/>
    <w:rsid w:val="004606BA"/>
    <w:rsid w:val="00461B91"/>
    <w:rsid w:val="00462B4E"/>
    <w:rsid w:val="004635F2"/>
    <w:rsid w:val="00464B58"/>
    <w:rsid w:val="004652C2"/>
    <w:rsid w:val="00465712"/>
    <w:rsid w:val="00466DC7"/>
    <w:rsid w:val="00467957"/>
    <w:rsid w:val="00467FA7"/>
    <w:rsid w:val="00470C76"/>
    <w:rsid w:val="00472C59"/>
    <w:rsid w:val="00476C80"/>
    <w:rsid w:val="00477A63"/>
    <w:rsid w:val="00480317"/>
    <w:rsid w:val="00483011"/>
    <w:rsid w:val="004870DD"/>
    <w:rsid w:val="00490544"/>
    <w:rsid w:val="00493C95"/>
    <w:rsid w:val="00495DCF"/>
    <w:rsid w:val="004A0345"/>
    <w:rsid w:val="004A0FEC"/>
    <w:rsid w:val="004A3352"/>
    <w:rsid w:val="004A481E"/>
    <w:rsid w:val="004B266D"/>
    <w:rsid w:val="004B311E"/>
    <w:rsid w:val="004B5B22"/>
    <w:rsid w:val="004B7AC0"/>
    <w:rsid w:val="004C0538"/>
    <w:rsid w:val="004C090B"/>
    <w:rsid w:val="004C0FD8"/>
    <w:rsid w:val="004C1038"/>
    <w:rsid w:val="004C42DD"/>
    <w:rsid w:val="004C4758"/>
    <w:rsid w:val="004C55ED"/>
    <w:rsid w:val="004D2365"/>
    <w:rsid w:val="004D35C6"/>
    <w:rsid w:val="004D4449"/>
    <w:rsid w:val="004D4DAC"/>
    <w:rsid w:val="004D7797"/>
    <w:rsid w:val="004E1283"/>
    <w:rsid w:val="004E3F33"/>
    <w:rsid w:val="004F0FD7"/>
    <w:rsid w:val="004F2403"/>
    <w:rsid w:val="004F4B6C"/>
    <w:rsid w:val="004F7259"/>
    <w:rsid w:val="0050058A"/>
    <w:rsid w:val="00501014"/>
    <w:rsid w:val="005021FD"/>
    <w:rsid w:val="00503C19"/>
    <w:rsid w:val="00504650"/>
    <w:rsid w:val="00514719"/>
    <w:rsid w:val="00520B88"/>
    <w:rsid w:val="00522109"/>
    <w:rsid w:val="00523091"/>
    <w:rsid w:val="005252D6"/>
    <w:rsid w:val="00525675"/>
    <w:rsid w:val="0052577F"/>
    <w:rsid w:val="005303ED"/>
    <w:rsid w:val="005304B4"/>
    <w:rsid w:val="00531AFC"/>
    <w:rsid w:val="005328FD"/>
    <w:rsid w:val="0053653A"/>
    <w:rsid w:val="00537927"/>
    <w:rsid w:val="00541E54"/>
    <w:rsid w:val="005431AA"/>
    <w:rsid w:val="005451CE"/>
    <w:rsid w:val="00545771"/>
    <w:rsid w:val="00547AE7"/>
    <w:rsid w:val="00553231"/>
    <w:rsid w:val="00555FBD"/>
    <w:rsid w:val="00560D53"/>
    <w:rsid w:val="005610E4"/>
    <w:rsid w:val="005630E7"/>
    <w:rsid w:val="0056311A"/>
    <w:rsid w:val="005633A1"/>
    <w:rsid w:val="005659BF"/>
    <w:rsid w:val="00566408"/>
    <w:rsid w:val="0056763A"/>
    <w:rsid w:val="005705D9"/>
    <w:rsid w:val="0057060C"/>
    <w:rsid w:val="005752CA"/>
    <w:rsid w:val="00580660"/>
    <w:rsid w:val="00582FC0"/>
    <w:rsid w:val="00585980"/>
    <w:rsid w:val="0058627A"/>
    <w:rsid w:val="00587E5D"/>
    <w:rsid w:val="005910C4"/>
    <w:rsid w:val="00593EE3"/>
    <w:rsid w:val="00597245"/>
    <w:rsid w:val="00597270"/>
    <w:rsid w:val="005A04AA"/>
    <w:rsid w:val="005A0530"/>
    <w:rsid w:val="005A67E5"/>
    <w:rsid w:val="005B1037"/>
    <w:rsid w:val="005B3F59"/>
    <w:rsid w:val="005B4061"/>
    <w:rsid w:val="005B4DF8"/>
    <w:rsid w:val="005B51E9"/>
    <w:rsid w:val="005B5A59"/>
    <w:rsid w:val="005B6970"/>
    <w:rsid w:val="005B749F"/>
    <w:rsid w:val="005C35CC"/>
    <w:rsid w:val="005C4561"/>
    <w:rsid w:val="005D0C24"/>
    <w:rsid w:val="005E27EE"/>
    <w:rsid w:val="005F1625"/>
    <w:rsid w:val="005F17C1"/>
    <w:rsid w:val="005F498F"/>
    <w:rsid w:val="005F5155"/>
    <w:rsid w:val="005F6475"/>
    <w:rsid w:val="005F7CC2"/>
    <w:rsid w:val="00600DE0"/>
    <w:rsid w:val="006010C2"/>
    <w:rsid w:val="0060168E"/>
    <w:rsid w:val="00601C54"/>
    <w:rsid w:val="00602FFF"/>
    <w:rsid w:val="00610143"/>
    <w:rsid w:val="00610D7B"/>
    <w:rsid w:val="00614C62"/>
    <w:rsid w:val="00616682"/>
    <w:rsid w:val="00617203"/>
    <w:rsid w:val="00617314"/>
    <w:rsid w:val="00617A82"/>
    <w:rsid w:val="00622252"/>
    <w:rsid w:val="00624724"/>
    <w:rsid w:val="006248A7"/>
    <w:rsid w:val="006254CC"/>
    <w:rsid w:val="00625C93"/>
    <w:rsid w:val="0063332D"/>
    <w:rsid w:val="00634923"/>
    <w:rsid w:val="0063705D"/>
    <w:rsid w:val="00641353"/>
    <w:rsid w:val="00641FAD"/>
    <w:rsid w:val="00647912"/>
    <w:rsid w:val="0065078F"/>
    <w:rsid w:val="00651416"/>
    <w:rsid w:val="0065181C"/>
    <w:rsid w:val="00651D58"/>
    <w:rsid w:val="00651E97"/>
    <w:rsid w:val="00653CCA"/>
    <w:rsid w:val="006545E1"/>
    <w:rsid w:val="00657470"/>
    <w:rsid w:val="00657B47"/>
    <w:rsid w:val="00662A3F"/>
    <w:rsid w:val="00666858"/>
    <w:rsid w:val="00670515"/>
    <w:rsid w:val="00670DA8"/>
    <w:rsid w:val="00672EE1"/>
    <w:rsid w:val="00673126"/>
    <w:rsid w:val="006754E7"/>
    <w:rsid w:val="006771BD"/>
    <w:rsid w:val="00680F51"/>
    <w:rsid w:val="00681065"/>
    <w:rsid w:val="00682F6D"/>
    <w:rsid w:val="00686063"/>
    <w:rsid w:val="00686CDC"/>
    <w:rsid w:val="00693F22"/>
    <w:rsid w:val="006943CC"/>
    <w:rsid w:val="00694DA5"/>
    <w:rsid w:val="006A0387"/>
    <w:rsid w:val="006A3F0D"/>
    <w:rsid w:val="006A4436"/>
    <w:rsid w:val="006A4923"/>
    <w:rsid w:val="006A49AA"/>
    <w:rsid w:val="006A4C7B"/>
    <w:rsid w:val="006B0EC2"/>
    <w:rsid w:val="006B2DB5"/>
    <w:rsid w:val="006B2FE5"/>
    <w:rsid w:val="006B6B43"/>
    <w:rsid w:val="006C1DC2"/>
    <w:rsid w:val="006C22C6"/>
    <w:rsid w:val="006C2A84"/>
    <w:rsid w:val="006D060F"/>
    <w:rsid w:val="006D221A"/>
    <w:rsid w:val="006D246F"/>
    <w:rsid w:val="006D6DF9"/>
    <w:rsid w:val="006D7394"/>
    <w:rsid w:val="006E1CCF"/>
    <w:rsid w:val="006E1D1D"/>
    <w:rsid w:val="006E1EE0"/>
    <w:rsid w:val="006E349E"/>
    <w:rsid w:val="006F1340"/>
    <w:rsid w:val="006F2E4F"/>
    <w:rsid w:val="006F4008"/>
    <w:rsid w:val="006F5085"/>
    <w:rsid w:val="006F56EC"/>
    <w:rsid w:val="006F752B"/>
    <w:rsid w:val="00702D1D"/>
    <w:rsid w:val="00703157"/>
    <w:rsid w:val="00705735"/>
    <w:rsid w:val="00705DB4"/>
    <w:rsid w:val="00706EE3"/>
    <w:rsid w:val="00707BFE"/>
    <w:rsid w:val="00713455"/>
    <w:rsid w:val="00713D6E"/>
    <w:rsid w:val="00721B65"/>
    <w:rsid w:val="00723A73"/>
    <w:rsid w:val="0072626F"/>
    <w:rsid w:val="00730F7A"/>
    <w:rsid w:val="0073141E"/>
    <w:rsid w:val="00733403"/>
    <w:rsid w:val="00734ACF"/>
    <w:rsid w:val="0073501E"/>
    <w:rsid w:val="00735B52"/>
    <w:rsid w:val="00737B77"/>
    <w:rsid w:val="00737DA8"/>
    <w:rsid w:val="00744009"/>
    <w:rsid w:val="007444C1"/>
    <w:rsid w:val="00744B77"/>
    <w:rsid w:val="00744E64"/>
    <w:rsid w:val="0075125F"/>
    <w:rsid w:val="007519DE"/>
    <w:rsid w:val="00751D8F"/>
    <w:rsid w:val="0075472B"/>
    <w:rsid w:val="0075547D"/>
    <w:rsid w:val="00756055"/>
    <w:rsid w:val="00763458"/>
    <w:rsid w:val="0076483A"/>
    <w:rsid w:val="00772F0F"/>
    <w:rsid w:val="007775D7"/>
    <w:rsid w:val="007777B3"/>
    <w:rsid w:val="00781F87"/>
    <w:rsid w:val="00783179"/>
    <w:rsid w:val="00785188"/>
    <w:rsid w:val="007851D2"/>
    <w:rsid w:val="00786D4F"/>
    <w:rsid w:val="007873BE"/>
    <w:rsid w:val="00790F9F"/>
    <w:rsid w:val="00796D54"/>
    <w:rsid w:val="007A109F"/>
    <w:rsid w:val="007A6F9E"/>
    <w:rsid w:val="007B3CEF"/>
    <w:rsid w:val="007B679A"/>
    <w:rsid w:val="007C02E6"/>
    <w:rsid w:val="007C2932"/>
    <w:rsid w:val="007C4649"/>
    <w:rsid w:val="007C4DA2"/>
    <w:rsid w:val="007D018F"/>
    <w:rsid w:val="007D0D09"/>
    <w:rsid w:val="007D6716"/>
    <w:rsid w:val="007D7268"/>
    <w:rsid w:val="007D7BD4"/>
    <w:rsid w:val="007E182D"/>
    <w:rsid w:val="007E2B20"/>
    <w:rsid w:val="007E49FA"/>
    <w:rsid w:val="007E4B6B"/>
    <w:rsid w:val="007E666A"/>
    <w:rsid w:val="007E6F19"/>
    <w:rsid w:val="007E71B4"/>
    <w:rsid w:val="007F1332"/>
    <w:rsid w:val="007F3115"/>
    <w:rsid w:val="007F36DF"/>
    <w:rsid w:val="007F46CE"/>
    <w:rsid w:val="007F601D"/>
    <w:rsid w:val="007F7079"/>
    <w:rsid w:val="00800158"/>
    <w:rsid w:val="008001E4"/>
    <w:rsid w:val="0080082B"/>
    <w:rsid w:val="008039B9"/>
    <w:rsid w:val="00803E8B"/>
    <w:rsid w:val="00804924"/>
    <w:rsid w:val="00804AF1"/>
    <w:rsid w:val="00805678"/>
    <w:rsid w:val="0080769F"/>
    <w:rsid w:val="00810D5F"/>
    <w:rsid w:val="00811109"/>
    <w:rsid w:val="0081460D"/>
    <w:rsid w:val="00817B91"/>
    <w:rsid w:val="00820407"/>
    <w:rsid w:val="008211B1"/>
    <w:rsid w:val="00821ECE"/>
    <w:rsid w:val="00830325"/>
    <w:rsid w:val="00831203"/>
    <w:rsid w:val="00831E94"/>
    <w:rsid w:val="00831F72"/>
    <w:rsid w:val="008333BE"/>
    <w:rsid w:val="008347C0"/>
    <w:rsid w:val="00836FA3"/>
    <w:rsid w:val="00837529"/>
    <w:rsid w:val="00837DAD"/>
    <w:rsid w:val="00837FBD"/>
    <w:rsid w:val="008446E3"/>
    <w:rsid w:val="0085093D"/>
    <w:rsid w:val="008517FB"/>
    <w:rsid w:val="00852E94"/>
    <w:rsid w:val="0085395D"/>
    <w:rsid w:val="0085411D"/>
    <w:rsid w:val="00854C6E"/>
    <w:rsid w:val="00857DD7"/>
    <w:rsid w:val="00860B92"/>
    <w:rsid w:val="00860F19"/>
    <w:rsid w:val="008629CC"/>
    <w:rsid w:val="00864F7E"/>
    <w:rsid w:val="008656C1"/>
    <w:rsid w:val="00865AD7"/>
    <w:rsid w:val="00865F78"/>
    <w:rsid w:val="008702D4"/>
    <w:rsid w:val="00870881"/>
    <w:rsid w:val="008710CD"/>
    <w:rsid w:val="00871551"/>
    <w:rsid w:val="00876FAC"/>
    <w:rsid w:val="0088312D"/>
    <w:rsid w:val="0089269B"/>
    <w:rsid w:val="00893333"/>
    <w:rsid w:val="00893E6E"/>
    <w:rsid w:val="008943F8"/>
    <w:rsid w:val="00894697"/>
    <w:rsid w:val="00894F9E"/>
    <w:rsid w:val="008A05E6"/>
    <w:rsid w:val="008A496A"/>
    <w:rsid w:val="008B0B14"/>
    <w:rsid w:val="008B0EE0"/>
    <w:rsid w:val="008B35D5"/>
    <w:rsid w:val="008B39C7"/>
    <w:rsid w:val="008B773B"/>
    <w:rsid w:val="008C0BF8"/>
    <w:rsid w:val="008C538F"/>
    <w:rsid w:val="008D19CC"/>
    <w:rsid w:val="008D535C"/>
    <w:rsid w:val="008D5599"/>
    <w:rsid w:val="008D58CD"/>
    <w:rsid w:val="008D7AEB"/>
    <w:rsid w:val="008E082D"/>
    <w:rsid w:val="008E18C8"/>
    <w:rsid w:val="008E1929"/>
    <w:rsid w:val="008E3842"/>
    <w:rsid w:val="008E4AD6"/>
    <w:rsid w:val="008E4AEA"/>
    <w:rsid w:val="008E57C0"/>
    <w:rsid w:val="008F258F"/>
    <w:rsid w:val="008F73B3"/>
    <w:rsid w:val="0090295F"/>
    <w:rsid w:val="00903121"/>
    <w:rsid w:val="009036A4"/>
    <w:rsid w:val="00905A6F"/>
    <w:rsid w:val="0090786F"/>
    <w:rsid w:val="00907D81"/>
    <w:rsid w:val="00915C35"/>
    <w:rsid w:val="009213AF"/>
    <w:rsid w:val="009217FB"/>
    <w:rsid w:val="00923C3C"/>
    <w:rsid w:val="00926F22"/>
    <w:rsid w:val="009342D5"/>
    <w:rsid w:val="0093636A"/>
    <w:rsid w:val="009426A1"/>
    <w:rsid w:val="0094363E"/>
    <w:rsid w:val="0094388D"/>
    <w:rsid w:val="0094399E"/>
    <w:rsid w:val="00950077"/>
    <w:rsid w:val="0095048F"/>
    <w:rsid w:val="00951D43"/>
    <w:rsid w:val="0095407E"/>
    <w:rsid w:val="0095443C"/>
    <w:rsid w:val="0095720B"/>
    <w:rsid w:val="0096172A"/>
    <w:rsid w:val="00961DED"/>
    <w:rsid w:val="0096280D"/>
    <w:rsid w:val="00964CF9"/>
    <w:rsid w:val="0096504F"/>
    <w:rsid w:val="009709FD"/>
    <w:rsid w:val="00972002"/>
    <w:rsid w:val="0097658F"/>
    <w:rsid w:val="0097663A"/>
    <w:rsid w:val="0097688B"/>
    <w:rsid w:val="00981976"/>
    <w:rsid w:val="0098529B"/>
    <w:rsid w:val="00985A75"/>
    <w:rsid w:val="00986437"/>
    <w:rsid w:val="00990535"/>
    <w:rsid w:val="00994D06"/>
    <w:rsid w:val="009957FD"/>
    <w:rsid w:val="00996FB9"/>
    <w:rsid w:val="0099726C"/>
    <w:rsid w:val="009A3002"/>
    <w:rsid w:val="009A3F65"/>
    <w:rsid w:val="009A6ACB"/>
    <w:rsid w:val="009B0DE9"/>
    <w:rsid w:val="009B4012"/>
    <w:rsid w:val="009B4401"/>
    <w:rsid w:val="009B5763"/>
    <w:rsid w:val="009C04A1"/>
    <w:rsid w:val="009C0EF4"/>
    <w:rsid w:val="009C1730"/>
    <w:rsid w:val="009C21A2"/>
    <w:rsid w:val="009C57BA"/>
    <w:rsid w:val="009C5B36"/>
    <w:rsid w:val="009C6983"/>
    <w:rsid w:val="009C7F69"/>
    <w:rsid w:val="009D0F8F"/>
    <w:rsid w:val="009E311E"/>
    <w:rsid w:val="009E489E"/>
    <w:rsid w:val="009F08DB"/>
    <w:rsid w:val="009F1D15"/>
    <w:rsid w:val="009F27E0"/>
    <w:rsid w:val="009F372E"/>
    <w:rsid w:val="009F3790"/>
    <w:rsid w:val="009F5C9E"/>
    <w:rsid w:val="009F755E"/>
    <w:rsid w:val="00A0015F"/>
    <w:rsid w:val="00A02747"/>
    <w:rsid w:val="00A02FA0"/>
    <w:rsid w:val="00A03709"/>
    <w:rsid w:val="00A0437D"/>
    <w:rsid w:val="00A05AF8"/>
    <w:rsid w:val="00A10299"/>
    <w:rsid w:val="00A130DD"/>
    <w:rsid w:val="00A15A83"/>
    <w:rsid w:val="00A253AC"/>
    <w:rsid w:val="00A2584F"/>
    <w:rsid w:val="00A2744E"/>
    <w:rsid w:val="00A313DA"/>
    <w:rsid w:val="00A32811"/>
    <w:rsid w:val="00A32C2E"/>
    <w:rsid w:val="00A378DE"/>
    <w:rsid w:val="00A416A1"/>
    <w:rsid w:val="00A42721"/>
    <w:rsid w:val="00A450EC"/>
    <w:rsid w:val="00A4772D"/>
    <w:rsid w:val="00A50CFA"/>
    <w:rsid w:val="00A5332B"/>
    <w:rsid w:val="00A535FA"/>
    <w:rsid w:val="00A55709"/>
    <w:rsid w:val="00A57304"/>
    <w:rsid w:val="00A6171C"/>
    <w:rsid w:val="00A6301C"/>
    <w:rsid w:val="00A633B2"/>
    <w:rsid w:val="00A6483D"/>
    <w:rsid w:val="00A7095A"/>
    <w:rsid w:val="00A71DC5"/>
    <w:rsid w:val="00A82B1F"/>
    <w:rsid w:val="00A858C5"/>
    <w:rsid w:val="00A86225"/>
    <w:rsid w:val="00A86941"/>
    <w:rsid w:val="00A870C1"/>
    <w:rsid w:val="00A913E0"/>
    <w:rsid w:val="00A9386B"/>
    <w:rsid w:val="00A93B87"/>
    <w:rsid w:val="00A947C8"/>
    <w:rsid w:val="00AA08C2"/>
    <w:rsid w:val="00AA51B0"/>
    <w:rsid w:val="00AA5BC2"/>
    <w:rsid w:val="00AA6142"/>
    <w:rsid w:val="00AB0018"/>
    <w:rsid w:val="00AB1E7A"/>
    <w:rsid w:val="00AB365A"/>
    <w:rsid w:val="00AB669A"/>
    <w:rsid w:val="00AC0A40"/>
    <w:rsid w:val="00AC0C55"/>
    <w:rsid w:val="00AC5910"/>
    <w:rsid w:val="00AC75C4"/>
    <w:rsid w:val="00AD3D38"/>
    <w:rsid w:val="00AD59A2"/>
    <w:rsid w:val="00AD63C3"/>
    <w:rsid w:val="00AD7977"/>
    <w:rsid w:val="00AE2F36"/>
    <w:rsid w:val="00AE3038"/>
    <w:rsid w:val="00AF0CDD"/>
    <w:rsid w:val="00AF48CE"/>
    <w:rsid w:val="00AF5EC4"/>
    <w:rsid w:val="00AF7E8A"/>
    <w:rsid w:val="00B02F1D"/>
    <w:rsid w:val="00B03873"/>
    <w:rsid w:val="00B042E0"/>
    <w:rsid w:val="00B04BE7"/>
    <w:rsid w:val="00B04FB7"/>
    <w:rsid w:val="00B06159"/>
    <w:rsid w:val="00B1004D"/>
    <w:rsid w:val="00B10347"/>
    <w:rsid w:val="00B118CC"/>
    <w:rsid w:val="00B13636"/>
    <w:rsid w:val="00B1391A"/>
    <w:rsid w:val="00B13D83"/>
    <w:rsid w:val="00B142CD"/>
    <w:rsid w:val="00B22184"/>
    <w:rsid w:val="00B241B7"/>
    <w:rsid w:val="00B30083"/>
    <w:rsid w:val="00B3267A"/>
    <w:rsid w:val="00B346C7"/>
    <w:rsid w:val="00B35131"/>
    <w:rsid w:val="00B365F4"/>
    <w:rsid w:val="00B36FC3"/>
    <w:rsid w:val="00B37257"/>
    <w:rsid w:val="00B4002E"/>
    <w:rsid w:val="00B405AF"/>
    <w:rsid w:val="00B40905"/>
    <w:rsid w:val="00B40E50"/>
    <w:rsid w:val="00B43875"/>
    <w:rsid w:val="00B43C16"/>
    <w:rsid w:val="00B450B7"/>
    <w:rsid w:val="00B54022"/>
    <w:rsid w:val="00B632AE"/>
    <w:rsid w:val="00B649BE"/>
    <w:rsid w:val="00B650D4"/>
    <w:rsid w:val="00B65DB8"/>
    <w:rsid w:val="00B70001"/>
    <w:rsid w:val="00B72FC4"/>
    <w:rsid w:val="00B7408A"/>
    <w:rsid w:val="00B75E31"/>
    <w:rsid w:val="00B766DE"/>
    <w:rsid w:val="00B76BC5"/>
    <w:rsid w:val="00B80E9F"/>
    <w:rsid w:val="00B81B3A"/>
    <w:rsid w:val="00B82B09"/>
    <w:rsid w:val="00B82E23"/>
    <w:rsid w:val="00B8441C"/>
    <w:rsid w:val="00B86453"/>
    <w:rsid w:val="00B90310"/>
    <w:rsid w:val="00B90C65"/>
    <w:rsid w:val="00B9443B"/>
    <w:rsid w:val="00B97946"/>
    <w:rsid w:val="00BA0544"/>
    <w:rsid w:val="00BA269E"/>
    <w:rsid w:val="00BA26A6"/>
    <w:rsid w:val="00BA505E"/>
    <w:rsid w:val="00BA5654"/>
    <w:rsid w:val="00BA6B89"/>
    <w:rsid w:val="00BA6DA0"/>
    <w:rsid w:val="00BB3A15"/>
    <w:rsid w:val="00BB3DB4"/>
    <w:rsid w:val="00BB5A57"/>
    <w:rsid w:val="00BB5D92"/>
    <w:rsid w:val="00BC44C0"/>
    <w:rsid w:val="00BC6F60"/>
    <w:rsid w:val="00BD0E03"/>
    <w:rsid w:val="00BD140A"/>
    <w:rsid w:val="00BD3B07"/>
    <w:rsid w:val="00BD6971"/>
    <w:rsid w:val="00BD79EF"/>
    <w:rsid w:val="00BE1058"/>
    <w:rsid w:val="00BE162B"/>
    <w:rsid w:val="00BE4FE0"/>
    <w:rsid w:val="00BF0F8F"/>
    <w:rsid w:val="00BF1F6C"/>
    <w:rsid w:val="00BF4EA7"/>
    <w:rsid w:val="00C00B4A"/>
    <w:rsid w:val="00C0127B"/>
    <w:rsid w:val="00C0162F"/>
    <w:rsid w:val="00C045AF"/>
    <w:rsid w:val="00C06372"/>
    <w:rsid w:val="00C103A6"/>
    <w:rsid w:val="00C10A70"/>
    <w:rsid w:val="00C12211"/>
    <w:rsid w:val="00C12242"/>
    <w:rsid w:val="00C12E85"/>
    <w:rsid w:val="00C13EA0"/>
    <w:rsid w:val="00C14729"/>
    <w:rsid w:val="00C1512C"/>
    <w:rsid w:val="00C21D91"/>
    <w:rsid w:val="00C21DCD"/>
    <w:rsid w:val="00C22400"/>
    <w:rsid w:val="00C2365C"/>
    <w:rsid w:val="00C24460"/>
    <w:rsid w:val="00C25B9C"/>
    <w:rsid w:val="00C25C28"/>
    <w:rsid w:val="00C25D4C"/>
    <w:rsid w:val="00C27F6E"/>
    <w:rsid w:val="00C32D2D"/>
    <w:rsid w:val="00C3493E"/>
    <w:rsid w:val="00C350EA"/>
    <w:rsid w:val="00C41E74"/>
    <w:rsid w:val="00C42DA3"/>
    <w:rsid w:val="00C43079"/>
    <w:rsid w:val="00C435EF"/>
    <w:rsid w:val="00C463AE"/>
    <w:rsid w:val="00C46AE5"/>
    <w:rsid w:val="00C47AED"/>
    <w:rsid w:val="00C52676"/>
    <w:rsid w:val="00C5407A"/>
    <w:rsid w:val="00C55A5C"/>
    <w:rsid w:val="00C56736"/>
    <w:rsid w:val="00C60227"/>
    <w:rsid w:val="00C6151F"/>
    <w:rsid w:val="00C61862"/>
    <w:rsid w:val="00C62AF3"/>
    <w:rsid w:val="00C71AF2"/>
    <w:rsid w:val="00C74F42"/>
    <w:rsid w:val="00C75043"/>
    <w:rsid w:val="00C763C7"/>
    <w:rsid w:val="00C771C8"/>
    <w:rsid w:val="00C811BC"/>
    <w:rsid w:val="00C818A2"/>
    <w:rsid w:val="00C82C12"/>
    <w:rsid w:val="00C83BBA"/>
    <w:rsid w:val="00C846C9"/>
    <w:rsid w:val="00C8649F"/>
    <w:rsid w:val="00C86E15"/>
    <w:rsid w:val="00C90BF2"/>
    <w:rsid w:val="00C92279"/>
    <w:rsid w:val="00C974B8"/>
    <w:rsid w:val="00CA1D56"/>
    <w:rsid w:val="00CA3DA3"/>
    <w:rsid w:val="00CB061E"/>
    <w:rsid w:val="00CB06EC"/>
    <w:rsid w:val="00CB0C8F"/>
    <w:rsid w:val="00CB1269"/>
    <w:rsid w:val="00CB3146"/>
    <w:rsid w:val="00CB3426"/>
    <w:rsid w:val="00CB5D21"/>
    <w:rsid w:val="00CB7ADC"/>
    <w:rsid w:val="00CC124D"/>
    <w:rsid w:val="00CC197D"/>
    <w:rsid w:val="00CC2993"/>
    <w:rsid w:val="00CC37CB"/>
    <w:rsid w:val="00CC41C2"/>
    <w:rsid w:val="00CC622F"/>
    <w:rsid w:val="00CD1720"/>
    <w:rsid w:val="00CD47E4"/>
    <w:rsid w:val="00CD5ECC"/>
    <w:rsid w:val="00CD77A3"/>
    <w:rsid w:val="00CE6929"/>
    <w:rsid w:val="00CF03CE"/>
    <w:rsid w:val="00CF1201"/>
    <w:rsid w:val="00CF1772"/>
    <w:rsid w:val="00CF3549"/>
    <w:rsid w:val="00CF3FEE"/>
    <w:rsid w:val="00CF41DD"/>
    <w:rsid w:val="00CF6E32"/>
    <w:rsid w:val="00D00829"/>
    <w:rsid w:val="00D011F9"/>
    <w:rsid w:val="00D04B23"/>
    <w:rsid w:val="00D05EC8"/>
    <w:rsid w:val="00D07936"/>
    <w:rsid w:val="00D16154"/>
    <w:rsid w:val="00D17718"/>
    <w:rsid w:val="00D20CB0"/>
    <w:rsid w:val="00D2165A"/>
    <w:rsid w:val="00D23D81"/>
    <w:rsid w:val="00D27883"/>
    <w:rsid w:val="00D306CC"/>
    <w:rsid w:val="00D307D6"/>
    <w:rsid w:val="00D31459"/>
    <w:rsid w:val="00D32976"/>
    <w:rsid w:val="00D3513F"/>
    <w:rsid w:val="00D36516"/>
    <w:rsid w:val="00D44DDF"/>
    <w:rsid w:val="00D45947"/>
    <w:rsid w:val="00D46C14"/>
    <w:rsid w:val="00D46F84"/>
    <w:rsid w:val="00D550ED"/>
    <w:rsid w:val="00D565D1"/>
    <w:rsid w:val="00D61BE7"/>
    <w:rsid w:val="00D62479"/>
    <w:rsid w:val="00D62B64"/>
    <w:rsid w:val="00D62F47"/>
    <w:rsid w:val="00D63CCA"/>
    <w:rsid w:val="00D6514B"/>
    <w:rsid w:val="00D6782E"/>
    <w:rsid w:val="00D765FD"/>
    <w:rsid w:val="00D77B20"/>
    <w:rsid w:val="00D80302"/>
    <w:rsid w:val="00D819E8"/>
    <w:rsid w:val="00D82A1E"/>
    <w:rsid w:val="00D86C4B"/>
    <w:rsid w:val="00D8720F"/>
    <w:rsid w:val="00D87E1F"/>
    <w:rsid w:val="00D94A60"/>
    <w:rsid w:val="00D9505A"/>
    <w:rsid w:val="00D95B53"/>
    <w:rsid w:val="00D95B87"/>
    <w:rsid w:val="00D96869"/>
    <w:rsid w:val="00DA0DEF"/>
    <w:rsid w:val="00DA20CE"/>
    <w:rsid w:val="00DA3422"/>
    <w:rsid w:val="00DA5BEE"/>
    <w:rsid w:val="00DB1022"/>
    <w:rsid w:val="00DB15C5"/>
    <w:rsid w:val="00DB3613"/>
    <w:rsid w:val="00DB5D75"/>
    <w:rsid w:val="00DB7AEA"/>
    <w:rsid w:val="00DC034D"/>
    <w:rsid w:val="00DC1117"/>
    <w:rsid w:val="00DC3EB7"/>
    <w:rsid w:val="00DC424D"/>
    <w:rsid w:val="00DC45FF"/>
    <w:rsid w:val="00DC5482"/>
    <w:rsid w:val="00DC7435"/>
    <w:rsid w:val="00DD1570"/>
    <w:rsid w:val="00DD2AB1"/>
    <w:rsid w:val="00DD53D2"/>
    <w:rsid w:val="00DD58CA"/>
    <w:rsid w:val="00DD64B6"/>
    <w:rsid w:val="00DD6FA6"/>
    <w:rsid w:val="00DD7B53"/>
    <w:rsid w:val="00DE0967"/>
    <w:rsid w:val="00DE22B7"/>
    <w:rsid w:val="00DE3FB7"/>
    <w:rsid w:val="00DE5E93"/>
    <w:rsid w:val="00DE67AC"/>
    <w:rsid w:val="00DF01F3"/>
    <w:rsid w:val="00DF2602"/>
    <w:rsid w:val="00DF38EC"/>
    <w:rsid w:val="00DF3D22"/>
    <w:rsid w:val="00E0332B"/>
    <w:rsid w:val="00E13ACD"/>
    <w:rsid w:val="00E143BD"/>
    <w:rsid w:val="00E15B77"/>
    <w:rsid w:val="00E15C78"/>
    <w:rsid w:val="00E2090F"/>
    <w:rsid w:val="00E21A73"/>
    <w:rsid w:val="00E225E4"/>
    <w:rsid w:val="00E2312C"/>
    <w:rsid w:val="00E236F5"/>
    <w:rsid w:val="00E27159"/>
    <w:rsid w:val="00E27291"/>
    <w:rsid w:val="00E27471"/>
    <w:rsid w:val="00E30BB8"/>
    <w:rsid w:val="00E34278"/>
    <w:rsid w:val="00E34727"/>
    <w:rsid w:val="00E376CC"/>
    <w:rsid w:val="00E40E41"/>
    <w:rsid w:val="00E42C8D"/>
    <w:rsid w:val="00E43825"/>
    <w:rsid w:val="00E447D6"/>
    <w:rsid w:val="00E4536E"/>
    <w:rsid w:val="00E51BD2"/>
    <w:rsid w:val="00E51E64"/>
    <w:rsid w:val="00E533E7"/>
    <w:rsid w:val="00E65AE1"/>
    <w:rsid w:val="00E67C73"/>
    <w:rsid w:val="00E71042"/>
    <w:rsid w:val="00E726DA"/>
    <w:rsid w:val="00E74A76"/>
    <w:rsid w:val="00E76332"/>
    <w:rsid w:val="00E76B6B"/>
    <w:rsid w:val="00E76D8E"/>
    <w:rsid w:val="00E8018D"/>
    <w:rsid w:val="00E81318"/>
    <w:rsid w:val="00E82F5E"/>
    <w:rsid w:val="00E871D2"/>
    <w:rsid w:val="00E918F9"/>
    <w:rsid w:val="00E92F57"/>
    <w:rsid w:val="00E961A7"/>
    <w:rsid w:val="00E961D4"/>
    <w:rsid w:val="00EA023B"/>
    <w:rsid w:val="00EA06A6"/>
    <w:rsid w:val="00EA1F01"/>
    <w:rsid w:val="00EA2D81"/>
    <w:rsid w:val="00EA4E75"/>
    <w:rsid w:val="00EA5F36"/>
    <w:rsid w:val="00EA6A2B"/>
    <w:rsid w:val="00EA79DC"/>
    <w:rsid w:val="00EB2492"/>
    <w:rsid w:val="00EB2B5C"/>
    <w:rsid w:val="00EB2E30"/>
    <w:rsid w:val="00EB37C8"/>
    <w:rsid w:val="00EB6150"/>
    <w:rsid w:val="00EB702C"/>
    <w:rsid w:val="00EC5111"/>
    <w:rsid w:val="00EC6860"/>
    <w:rsid w:val="00ED25A5"/>
    <w:rsid w:val="00ED4338"/>
    <w:rsid w:val="00EE0157"/>
    <w:rsid w:val="00EE291E"/>
    <w:rsid w:val="00EE3960"/>
    <w:rsid w:val="00EE4F13"/>
    <w:rsid w:val="00EF0179"/>
    <w:rsid w:val="00EF1C85"/>
    <w:rsid w:val="00F027B9"/>
    <w:rsid w:val="00F03464"/>
    <w:rsid w:val="00F06110"/>
    <w:rsid w:val="00F10658"/>
    <w:rsid w:val="00F12E57"/>
    <w:rsid w:val="00F13C8B"/>
    <w:rsid w:val="00F15B3C"/>
    <w:rsid w:val="00F175E3"/>
    <w:rsid w:val="00F176B3"/>
    <w:rsid w:val="00F27B41"/>
    <w:rsid w:val="00F27E65"/>
    <w:rsid w:val="00F301D5"/>
    <w:rsid w:val="00F301D8"/>
    <w:rsid w:val="00F31AE1"/>
    <w:rsid w:val="00F33304"/>
    <w:rsid w:val="00F33652"/>
    <w:rsid w:val="00F363EF"/>
    <w:rsid w:val="00F370D1"/>
    <w:rsid w:val="00F40706"/>
    <w:rsid w:val="00F43541"/>
    <w:rsid w:val="00F45F5E"/>
    <w:rsid w:val="00F4794D"/>
    <w:rsid w:val="00F50645"/>
    <w:rsid w:val="00F54462"/>
    <w:rsid w:val="00F549E7"/>
    <w:rsid w:val="00F628B1"/>
    <w:rsid w:val="00F64B6D"/>
    <w:rsid w:val="00F64BC9"/>
    <w:rsid w:val="00F67532"/>
    <w:rsid w:val="00F67B3D"/>
    <w:rsid w:val="00F67D0B"/>
    <w:rsid w:val="00F70748"/>
    <w:rsid w:val="00F7274A"/>
    <w:rsid w:val="00F72E59"/>
    <w:rsid w:val="00F7356B"/>
    <w:rsid w:val="00F769B2"/>
    <w:rsid w:val="00F776EA"/>
    <w:rsid w:val="00F82B22"/>
    <w:rsid w:val="00F864BA"/>
    <w:rsid w:val="00F87022"/>
    <w:rsid w:val="00F8790D"/>
    <w:rsid w:val="00F90046"/>
    <w:rsid w:val="00F92F13"/>
    <w:rsid w:val="00F94F8D"/>
    <w:rsid w:val="00F97734"/>
    <w:rsid w:val="00F977D6"/>
    <w:rsid w:val="00F97B5D"/>
    <w:rsid w:val="00FA00D1"/>
    <w:rsid w:val="00FA0159"/>
    <w:rsid w:val="00FA09DD"/>
    <w:rsid w:val="00FA2138"/>
    <w:rsid w:val="00FB0072"/>
    <w:rsid w:val="00FB0136"/>
    <w:rsid w:val="00FB1414"/>
    <w:rsid w:val="00FB39F8"/>
    <w:rsid w:val="00FB61F9"/>
    <w:rsid w:val="00FB7552"/>
    <w:rsid w:val="00FC41B4"/>
    <w:rsid w:val="00FD0694"/>
    <w:rsid w:val="00FD0B5C"/>
    <w:rsid w:val="00FD1394"/>
    <w:rsid w:val="00FE07DB"/>
    <w:rsid w:val="00FE181B"/>
    <w:rsid w:val="00FE1FC0"/>
    <w:rsid w:val="00FE3CE5"/>
    <w:rsid w:val="00FE7197"/>
    <w:rsid w:val="00FE76EC"/>
    <w:rsid w:val="00FE7A8F"/>
    <w:rsid w:val="00FF0EA7"/>
    <w:rsid w:val="00FF181B"/>
    <w:rsid w:val="00FF256B"/>
    <w:rsid w:val="00FF3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1C159E-8FED-4100-855B-2FAA1763A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757"/>
  </w:style>
  <w:style w:type="paragraph" w:styleId="Footer">
    <w:name w:val="footer"/>
    <w:basedOn w:val="Normal"/>
    <w:link w:val="FooterChar"/>
    <w:uiPriority w:val="99"/>
    <w:unhideWhenUsed/>
    <w:rsid w:val="00FF3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757"/>
  </w:style>
  <w:style w:type="character" w:styleId="Hyperlink">
    <w:name w:val="Hyperlink"/>
    <w:basedOn w:val="DefaultParagraphFont"/>
    <w:uiPriority w:val="99"/>
    <w:unhideWhenUsed/>
    <w:rsid w:val="00C52676"/>
    <w:rPr>
      <w:color w:val="0563C1" w:themeColor="hyperlink"/>
      <w:u w:val="single"/>
    </w:rPr>
  </w:style>
  <w:style w:type="paragraph" w:styleId="ListParagraph">
    <w:name w:val="List Paragraph"/>
    <w:basedOn w:val="Normal"/>
    <w:uiPriority w:val="34"/>
    <w:qFormat/>
    <w:rsid w:val="009F755E"/>
    <w:pPr>
      <w:ind w:left="720"/>
      <w:contextualSpacing/>
    </w:pPr>
    <w:rPr>
      <w:rFonts w:ascii="Palatino Linotype" w:hAnsi="Palatino Linotyp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f.org/external/mmedia/view.aspx?vid=6158474606001" TargetMode="External"/><Relationship Id="rId3" Type="http://schemas.openxmlformats.org/officeDocument/2006/relationships/settings" Target="settings.xml"/><Relationship Id="rId7" Type="http://schemas.openxmlformats.org/officeDocument/2006/relationships/hyperlink" Target="https://www.americanprogress.org/issues/economy/reports/2020/05/12/484722/bank-capital-coronavirus-crisi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4</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10</cp:revision>
  <dcterms:created xsi:type="dcterms:W3CDTF">2020-11-07T07:54:00Z</dcterms:created>
  <dcterms:modified xsi:type="dcterms:W3CDTF">2020-11-07T13:00:00Z</dcterms:modified>
</cp:coreProperties>
</file>